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ADC00" w14:textId="77777777" w:rsidR="00143C18" w:rsidRPr="00C96A25" w:rsidRDefault="00143C18" w:rsidP="00757F8C">
      <w:pPr>
        <w:rPr>
          <w:rFonts w:cstheme="minorHAnsi"/>
          <w:color w:val="2E74B5" w:themeColor="accent1" w:themeShade="BF"/>
          <w:sz w:val="24"/>
          <w:szCs w:val="24"/>
        </w:rPr>
      </w:pPr>
      <w:bookmarkStart w:id="0" w:name="_Toc430679428"/>
    </w:p>
    <w:p w14:paraId="012692E4" w14:textId="77777777" w:rsidR="00143C18" w:rsidRPr="00C96A25" w:rsidRDefault="00143C18" w:rsidP="00757F8C">
      <w:pPr>
        <w:rPr>
          <w:rFonts w:cstheme="minorHAnsi"/>
          <w:color w:val="2E74B5" w:themeColor="accent1" w:themeShade="BF"/>
          <w:sz w:val="24"/>
          <w:szCs w:val="24"/>
        </w:rPr>
      </w:pPr>
    </w:p>
    <w:p w14:paraId="0909D735" w14:textId="77777777" w:rsidR="001D6267" w:rsidRPr="008D5396" w:rsidRDefault="001D6267" w:rsidP="001D6267">
      <w:pPr>
        <w:spacing w:line="276" w:lineRule="auto"/>
        <w:rPr>
          <w:rFonts w:eastAsia="Calibri" w:cstheme="minorHAnsi"/>
          <w:color w:val="365F91"/>
        </w:rPr>
      </w:pPr>
      <w:r w:rsidRPr="008D5396">
        <w:rPr>
          <w:rFonts w:eastAsia="Calibri" w:cstheme="minorHAnsi"/>
          <w:b/>
        </w:rPr>
        <w:t xml:space="preserve">Program: </w:t>
      </w:r>
      <w:r w:rsidRPr="008D5396">
        <w:rPr>
          <w:rFonts w:eastAsia="Calibri" w:cstheme="minorHAnsi"/>
          <w:b/>
          <w:color w:val="365F91"/>
        </w:rPr>
        <w:t xml:space="preserve">Programul </w:t>
      </w:r>
      <w:r w:rsidRPr="008D5396">
        <w:rPr>
          <w:rFonts w:cstheme="minorHAnsi"/>
          <w:b/>
          <w:color w:val="365F91"/>
        </w:rPr>
        <w:t>Regional Nord-Vest 2021-2027</w:t>
      </w:r>
    </w:p>
    <w:p w14:paraId="5991C37A" w14:textId="77777777" w:rsidR="001D6267" w:rsidRPr="008D5396" w:rsidRDefault="001D6267" w:rsidP="001D6267">
      <w:pPr>
        <w:spacing w:line="276" w:lineRule="auto"/>
        <w:rPr>
          <w:rFonts w:eastAsia="Calibri" w:cstheme="minorHAnsi"/>
          <w:b/>
        </w:rPr>
      </w:pPr>
      <w:r w:rsidRPr="008D5396">
        <w:rPr>
          <w:rFonts w:cstheme="minorHAnsi"/>
          <w:b/>
        </w:rPr>
        <w:t>Obiectiv de politică</w:t>
      </w:r>
      <w:r w:rsidRPr="008D5396">
        <w:rPr>
          <w:rFonts w:eastAsia="Calibri" w:cstheme="minorHAnsi"/>
          <w:b/>
        </w:rPr>
        <w:t xml:space="preserve"> 1: </w:t>
      </w:r>
      <w:r w:rsidRPr="008D5396">
        <w:rPr>
          <w:rFonts w:eastAsia="Calibri" w:cstheme="minorHAnsi"/>
          <w:b/>
          <w:color w:val="365F91"/>
        </w:rPr>
        <w:t>O Europă mai competitivă și mai inteligentă, prin promovarea unei transformări economice inovatoare și inteligente și a conectivității TIC regionale</w:t>
      </w:r>
    </w:p>
    <w:p w14:paraId="4804F424" w14:textId="77777777" w:rsidR="001D6267" w:rsidRPr="008D5396" w:rsidRDefault="001D6267" w:rsidP="001D6267">
      <w:pPr>
        <w:spacing w:line="276" w:lineRule="auto"/>
        <w:rPr>
          <w:rFonts w:cstheme="minorHAnsi"/>
        </w:rPr>
      </w:pPr>
      <w:r w:rsidRPr="008D5396">
        <w:rPr>
          <w:rFonts w:cstheme="minorHAnsi"/>
          <w:b/>
        </w:rPr>
        <w:t>Prioritate</w:t>
      </w:r>
      <w:r w:rsidRPr="008D5396">
        <w:rPr>
          <w:rFonts w:eastAsia="Calibri" w:cstheme="minorHAnsi"/>
          <w:b/>
        </w:rPr>
        <w:t xml:space="preserve">a 1: </w:t>
      </w:r>
      <w:r w:rsidRPr="008D5396">
        <w:rPr>
          <w:rFonts w:eastAsia="Calibri" w:cstheme="minorHAnsi"/>
          <w:b/>
          <w:color w:val="365F91"/>
        </w:rPr>
        <w:t>O regiune competitivă prin inovare, digitalizare și întreprinderi dinamice</w:t>
      </w:r>
    </w:p>
    <w:p w14:paraId="0116D43C" w14:textId="77777777" w:rsidR="001D6267" w:rsidRPr="008D5396" w:rsidRDefault="001D6267" w:rsidP="001D6267">
      <w:pPr>
        <w:spacing w:line="276" w:lineRule="auto"/>
        <w:rPr>
          <w:rFonts w:cstheme="minorHAnsi"/>
        </w:rPr>
      </w:pPr>
      <w:r w:rsidRPr="008D5396">
        <w:rPr>
          <w:rFonts w:eastAsia="Calibri" w:cstheme="minorHAnsi"/>
          <w:b/>
        </w:rPr>
        <w:t>Obiectivul Specific 1.</w:t>
      </w:r>
      <w:r>
        <w:rPr>
          <w:rFonts w:eastAsia="Calibri" w:cstheme="minorHAnsi"/>
          <w:b/>
        </w:rPr>
        <w:t>2</w:t>
      </w:r>
      <w:r w:rsidRPr="008D5396">
        <w:rPr>
          <w:rFonts w:eastAsia="Calibri" w:cstheme="minorHAnsi"/>
          <w:b/>
        </w:rPr>
        <w:t>:</w:t>
      </w:r>
      <w:r w:rsidRPr="008D5396">
        <w:rPr>
          <w:rFonts w:cstheme="minorHAnsi"/>
        </w:rPr>
        <w:t xml:space="preserve"> </w:t>
      </w:r>
      <w:r w:rsidRPr="00B74AE6">
        <w:rPr>
          <w:rFonts w:eastAsia="Calibri" w:cstheme="minorHAnsi"/>
          <w:b/>
          <w:color w:val="365F91"/>
        </w:rPr>
        <w:t>Valorificarea avantajelor digitalizării, în beneficiul cetățenilor, al companiilor, al organizațiilor de cercetare și al autorităților publice</w:t>
      </w:r>
      <w:r>
        <w:rPr>
          <w:rFonts w:eastAsia="Calibri" w:cstheme="minorHAnsi"/>
          <w:b/>
          <w:color w:val="365F91"/>
        </w:rPr>
        <w:t xml:space="preserve"> </w:t>
      </w:r>
    </w:p>
    <w:p w14:paraId="63D8BC64" w14:textId="77777777" w:rsidR="001D6267" w:rsidRPr="008D5396" w:rsidRDefault="001D6267" w:rsidP="001D6267">
      <w:pPr>
        <w:spacing w:line="276" w:lineRule="auto"/>
        <w:rPr>
          <w:rFonts w:eastAsia="Calibri" w:cstheme="minorHAnsi"/>
          <w:b/>
          <w:color w:val="365F91"/>
        </w:rPr>
      </w:pPr>
    </w:p>
    <w:p w14:paraId="0CC023D2" w14:textId="77777777" w:rsidR="001D6267" w:rsidRPr="008D5396" w:rsidRDefault="001D6267" w:rsidP="001D6267">
      <w:pPr>
        <w:spacing w:line="276" w:lineRule="auto"/>
        <w:rPr>
          <w:rFonts w:eastAsia="Calibri" w:cstheme="minorHAnsi"/>
          <w:b/>
          <w:color w:val="365F91"/>
        </w:rPr>
      </w:pPr>
      <w:r w:rsidRPr="008D5396">
        <w:rPr>
          <w:rFonts w:eastAsia="Calibri" w:cstheme="minorHAnsi"/>
          <w:b/>
          <w:color w:val="365F91"/>
        </w:rPr>
        <w:t>APEL DE PROIECTE: PRNV/2023/1</w:t>
      </w:r>
      <w:r>
        <w:rPr>
          <w:rFonts w:eastAsia="Calibri" w:cstheme="minorHAnsi"/>
          <w:b/>
          <w:color w:val="365F91"/>
        </w:rPr>
        <w:t>21</w:t>
      </w:r>
      <w:r w:rsidRPr="008D5396">
        <w:rPr>
          <w:rFonts w:eastAsia="Calibri" w:cstheme="minorHAnsi"/>
          <w:b/>
          <w:color w:val="365F91"/>
        </w:rPr>
        <w:t>/1</w:t>
      </w:r>
    </w:p>
    <w:p w14:paraId="3FDDF2B8" w14:textId="77777777" w:rsidR="0067395D" w:rsidRPr="00C96A25" w:rsidRDefault="0067395D" w:rsidP="00757F8C">
      <w:pPr>
        <w:rPr>
          <w:rFonts w:cstheme="minorHAnsi"/>
          <w:color w:val="2E74B5" w:themeColor="accent1" w:themeShade="BF"/>
          <w:sz w:val="24"/>
          <w:szCs w:val="24"/>
        </w:rPr>
      </w:pPr>
    </w:p>
    <w:p w14:paraId="40B55808" w14:textId="77777777" w:rsidR="0067395D" w:rsidRPr="00C96A25" w:rsidRDefault="0067395D" w:rsidP="004C3F8E">
      <w:pPr>
        <w:jc w:val="left"/>
        <w:rPr>
          <w:rFonts w:cstheme="minorHAnsi"/>
          <w:color w:val="2E74B5" w:themeColor="accent1" w:themeShade="BF"/>
          <w:sz w:val="24"/>
          <w:szCs w:val="24"/>
        </w:rPr>
      </w:pPr>
    </w:p>
    <w:p w14:paraId="07FF1263" w14:textId="2933939B" w:rsidR="00AB7E92" w:rsidRDefault="00AB7E92" w:rsidP="004C3F8E">
      <w:pPr>
        <w:jc w:val="right"/>
        <w:rPr>
          <w:rStyle w:val="Style1"/>
          <w:rFonts w:eastAsiaTheme="majorEastAsia" w:cstheme="minorHAnsi"/>
          <w:sz w:val="24"/>
          <w:szCs w:val="24"/>
        </w:rPr>
      </w:pPr>
      <w:r w:rsidRPr="00C96A25">
        <w:rPr>
          <w:rFonts w:cstheme="minorHAnsi"/>
          <w:b/>
          <w:bCs/>
          <w:sz w:val="24"/>
          <w:szCs w:val="24"/>
        </w:rPr>
        <w:t>Anexa</w:t>
      </w:r>
      <w:r w:rsidRPr="00C96A25">
        <w:rPr>
          <w:rFonts w:cstheme="minorHAnsi"/>
          <w:sz w:val="24"/>
          <w:szCs w:val="24"/>
        </w:rPr>
        <w:t xml:space="preserve"> </w:t>
      </w:r>
      <w:sdt>
        <w:sdtPr>
          <w:rPr>
            <w:rStyle w:val="Style1"/>
            <w:rFonts w:eastAsiaTheme="majorEastAsia" w:cstheme="minorHAnsi"/>
            <w:sz w:val="24"/>
            <w:szCs w:val="24"/>
          </w:rPr>
          <w:alias w:val="Nr. anexă"/>
          <w:tag w:val="nr_anexă"/>
          <w:id w:val="1570310026"/>
          <w:placeholder>
            <w:docPart w:val="C357DE43803345D1A87BD33E155F71A3"/>
          </w:placeholder>
          <w15:dataBinding w:prefixMappings="xmlns:ns0='http://Declaratii_ghiduri_ADR_NV.htm' " w:xpath="/ns0:DemoXMLNode[1]/ns0:Numar_anexa[1]" w:storeItemID="{9A68CC6B-21A0-464C-AD6A-DBEC4055D2BC}"/>
        </w:sdtPr>
        <w:sdtEndPr>
          <w:rPr>
            <w:rStyle w:val="DefaultParagraphFont"/>
            <w:rFonts w:eastAsia="Times New Roman"/>
            <w:b w:val="0"/>
          </w:rPr>
        </w:sdtEndPr>
        <w:sdtContent>
          <w:r w:rsidR="00C96A25" w:rsidRPr="00C96A25">
            <w:rPr>
              <w:rStyle w:val="Style1"/>
              <w:rFonts w:eastAsiaTheme="majorEastAsia" w:cstheme="minorHAnsi"/>
              <w:sz w:val="24"/>
              <w:szCs w:val="24"/>
            </w:rPr>
            <w:t>III.3</w:t>
          </w:r>
        </w:sdtContent>
      </w:sdt>
      <w:r w:rsidRPr="00C96A25">
        <w:rPr>
          <w:rStyle w:val="Style1"/>
          <w:rFonts w:eastAsiaTheme="majorEastAsia" w:cstheme="minorHAnsi"/>
          <w:sz w:val="24"/>
          <w:szCs w:val="24"/>
        </w:rPr>
        <w:t xml:space="preserve"> </w:t>
      </w:r>
    </w:p>
    <w:p w14:paraId="04F7E303" w14:textId="77777777" w:rsidR="004C3F8E" w:rsidRPr="00C96A25" w:rsidRDefault="004C3F8E" w:rsidP="004C3F8E">
      <w:pPr>
        <w:jc w:val="right"/>
        <w:rPr>
          <w:rFonts w:cstheme="minorHAnsi"/>
          <w:sz w:val="24"/>
          <w:szCs w:val="24"/>
        </w:rPr>
      </w:pPr>
    </w:p>
    <w:p w14:paraId="5F710D85" w14:textId="0810D8EA" w:rsidR="00AB7E92" w:rsidRDefault="00AB7E92" w:rsidP="004C3F8E">
      <w:pPr>
        <w:jc w:val="center"/>
        <w:rPr>
          <w:rFonts w:cstheme="minorHAnsi"/>
          <w:b/>
          <w:sz w:val="24"/>
          <w:szCs w:val="24"/>
        </w:rPr>
      </w:pPr>
      <w:r w:rsidRPr="00C96A25">
        <w:rPr>
          <w:rFonts w:cstheme="minorHAnsi"/>
          <w:b/>
          <w:sz w:val="24"/>
          <w:szCs w:val="24"/>
        </w:rPr>
        <w:t>STUDIU PRIVIND IDENTIFICAREA SOLU</w:t>
      </w:r>
      <w:r w:rsidR="004C3F8E">
        <w:rPr>
          <w:rFonts w:cstheme="minorHAnsi"/>
          <w:b/>
          <w:sz w:val="24"/>
          <w:szCs w:val="24"/>
        </w:rPr>
        <w:t>Ț</w:t>
      </w:r>
      <w:r w:rsidRPr="00C96A25">
        <w:rPr>
          <w:rFonts w:cstheme="minorHAnsi"/>
          <w:b/>
          <w:sz w:val="24"/>
          <w:szCs w:val="24"/>
        </w:rPr>
        <w:t>IEI IT</w:t>
      </w:r>
    </w:p>
    <w:p w14:paraId="0EBE2385" w14:textId="52445F18" w:rsidR="00F53EBA" w:rsidRPr="00532492" w:rsidRDefault="001F225F" w:rsidP="004C3F8E">
      <w:pPr>
        <w:jc w:val="center"/>
        <w:rPr>
          <w:rFonts w:cstheme="minorHAnsi"/>
          <w:bCs/>
          <w:szCs w:val="22"/>
        </w:rPr>
      </w:pPr>
      <w:r w:rsidRPr="00532492">
        <w:rPr>
          <w:rFonts w:cstheme="minorHAnsi"/>
          <w:bCs/>
          <w:szCs w:val="22"/>
        </w:rPr>
        <w:t xml:space="preserve">Versiunea </w:t>
      </w:r>
      <w:r w:rsidR="00F44B92" w:rsidRPr="00532492">
        <w:rPr>
          <w:rFonts w:cstheme="minorHAnsi"/>
          <w:bCs/>
          <w:szCs w:val="22"/>
        </w:rPr>
        <w:t>4</w:t>
      </w:r>
      <w:r w:rsidR="00F53EBA" w:rsidRPr="00532492">
        <w:rPr>
          <w:rFonts w:cstheme="minorHAnsi"/>
          <w:bCs/>
          <w:szCs w:val="22"/>
        </w:rPr>
        <w:t xml:space="preserve"> publicată </w:t>
      </w:r>
      <w:r w:rsidR="00F734FA" w:rsidRPr="00532492">
        <w:rPr>
          <w:rFonts w:cstheme="minorHAnsi"/>
          <w:bCs/>
          <w:szCs w:val="22"/>
        </w:rPr>
        <w:t>în data de</w:t>
      </w:r>
      <w:r w:rsidR="00597295" w:rsidRPr="00532492">
        <w:rPr>
          <w:rFonts w:cstheme="minorHAnsi"/>
          <w:bCs/>
          <w:szCs w:val="22"/>
        </w:rPr>
        <w:t xml:space="preserve"> </w:t>
      </w:r>
      <w:r w:rsidR="00F44B92" w:rsidRPr="00532492">
        <w:rPr>
          <w:rFonts w:cstheme="minorHAnsi"/>
          <w:bCs/>
          <w:szCs w:val="22"/>
        </w:rPr>
        <w:t>1</w:t>
      </w:r>
      <w:r w:rsidR="00037332" w:rsidRPr="00532492">
        <w:rPr>
          <w:rFonts w:cstheme="minorHAnsi"/>
          <w:bCs/>
          <w:szCs w:val="22"/>
        </w:rPr>
        <w:t>3</w:t>
      </w:r>
      <w:r w:rsidR="00F44B92" w:rsidRPr="00532492">
        <w:rPr>
          <w:rFonts w:cstheme="minorHAnsi"/>
          <w:bCs/>
          <w:szCs w:val="22"/>
        </w:rPr>
        <w:t xml:space="preserve"> septembrie </w:t>
      </w:r>
      <w:r w:rsidR="00597295" w:rsidRPr="00532492">
        <w:rPr>
          <w:rFonts w:cstheme="minorHAnsi"/>
          <w:bCs/>
          <w:szCs w:val="22"/>
        </w:rPr>
        <w:t>2024</w:t>
      </w:r>
    </w:p>
    <w:p w14:paraId="0F2091F1" w14:textId="77777777" w:rsidR="0067395D" w:rsidRPr="00C96A25" w:rsidRDefault="0067395D" w:rsidP="00757F8C">
      <w:pPr>
        <w:rPr>
          <w:rFonts w:cstheme="minorHAnsi"/>
          <w:color w:val="2E74B5" w:themeColor="accent1" w:themeShade="BF"/>
          <w:sz w:val="24"/>
          <w:szCs w:val="24"/>
        </w:rPr>
      </w:pPr>
    </w:p>
    <w:p w14:paraId="6F8B903B" w14:textId="77777777" w:rsidR="00143C18" w:rsidRPr="00C96A25" w:rsidRDefault="00143C18" w:rsidP="00757F8C">
      <w:pPr>
        <w:rPr>
          <w:rFonts w:cstheme="minorHAnsi"/>
          <w:color w:val="2E74B5" w:themeColor="accent1" w:themeShade="BF"/>
          <w:sz w:val="24"/>
          <w:szCs w:val="24"/>
        </w:rPr>
      </w:pPr>
    </w:p>
    <w:p w14:paraId="582924CA" w14:textId="60AC2DD3" w:rsidR="00AB7E92" w:rsidRPr="00C96A25" w:rsidRDefault="00AB7E92" w:rsidP="00757F8C">
      <w:pPr>
        <w:jc w:val="right"/>
        <w:rPr>
          <w:rFonts w:cstheme="minorHAnsi"/>
          <w:b/>
          <w:sz w:val="24"/>
          <w:szCs w:val="24"/>
        </w:rPr>
      </w:pPr>
    </w:p>
    <w:p w14:paraId="3D752EE0" w14:textId="77777777" w:rsidR="009F6116" w:rsidRPr="00C96A25" w:rsidRDefault="009F6116" w:rsidP="00C96A25">
      <w:pPr>
        <w:pStyle w:val="TOC1"/>
        <w:rPr>
          <w:rFonts w:cstheme="minorHAnsi"/>
        </w:rPr>
      </w:pPr>
    </w:p>
    <w:p w14:paraId="6859A3A2" w14:textId="77777777" w:rsidR="0067395D" w:rsidRPr="00C96A25" w:rsidRDefault="0067395D" w:rsidP="00757F8C">
      <w:pPr>
        <w:rPr>
          <w:rFonts w:cstheme="minorHAnsi"/>
          <w:sz w:val="24"/>
          <w:szCs w:val="24"/>
        </w:rPr>
      </w:pPr>
    </w:p>
    <w:sdt>
      <w:sdtPr>
        <w:rPr>
          <w:rFonts w:asciiTheme="minorHAnsi" w:eastAsia="Times New Roman" w:hAnsiTheme="minorHAnsi" w:cstheme="minorHAnsi"/>
          <w:color w:val="auto"/>
          <w:sz w:val="24"/>
          <w:szCs w:val="24"/>
          <w:lang w:val="ro-RO"/>
        </w:rPr>
        <w:id w:val="-603113292"/>
        <w:docPartObj>
          <w:docPartGallery w:val="Table of Contents"/>
          <w:docPartUnique/>
        </w:docPartObj>
      </w:sdtPr>
      <w:sdtContent>
        <w:p w14:paraId="51E76AF2" w14:textId="77777777" w:rsidR="009F6116" w:rsidRPr="00C96A25" w:rsidRDefault="009F6116" w:rsidP="00757F8C">
          <w:pPr>
            <w:pStyle w:val="TOCHeading"/>
            <w:spacing w:before="0"/>
            <w:rPr>
              <w:rFonts w:asciiTheme="minorHAnsi" w:hAnsiTheme="minorHAnsi" w:cstheme="minorHAnsi"/>
              <w:sz w:val="24"/>
              <w:szCs w:val="24"/>
            </w:rPr>
          </w:pPr>
          <w:r w:rsidRPr="00C96A25">
            <w:rPr>
              <w:rFonts w:asciiTheme="minorHAnsi" w:hAnsiTheme="minorHAnsi" w:cstheme="minorHAnsi"/>
              <w:sz w:val="24"/>
              <w:szCs w:val="24"/>
            </w:rPr>
            <w:t>Cuprins</w:t>
          </w:r>
        </w:p>
        <w:p w14:paraId="56D2840B" w14:textId="1DF4B2CD" w:rsidR="00C7479A" w:rsidRDefault="009F6116">
          <w:pPr>
            <w:pStyle w:val="TOC1"/>
            <w:rPr>
              <w:rFonts w:eastAsiaTheme="minorEastAsia"/>
              <w:b w:val="0"/>
              <w:iCs w:val="0"/>
              <w:kern w:val="2"/>
              <w:sz w:val="24"/>
              <w:szCs w:val="24"/>
              <w:lang w:val="en-US" w:eastAsia="en-US"/>
              <w14:ligatures w14:val="standardContextual"/>
            </w:rPr>
          </w:pPr>
          <w:r w:rsidRPr="00C96A25">
            <w:rPr>
              <w:rFonts w:cstheme="minorHAnsi"/>
              <w:sz w:val="24"/>
              <w:szCs w:val="24"/>
            </w:rPr>
            <w:fldChar w:fldCharType="begin"/>
          </w:r>
          <w:r w:rsidRPr="00C96A25">
            <w:rPr>
              <w:rFonts w:cstheme="minorHAnsi"/>
              <w:sz w:val="24"/>
              <w:szCs w:val="24"/>
            </w:rPr>
            <w:instrText xml:space="preserve"> TOC \o "1-3" \h \z \u </w:instrText>
          </w:r>
          <w:r w:rsidRPr="00C96A25">
            <w:rPr>
              <w:rFonts w:cstheme="minorHAnsi"/>
              <w:sz w:val="24"/>
              <w:szCs w:val="24"/>
            </w:rPr>
            <w:fldChar w:fldCharType="separate"/>
          </w:r>
          <w:hyperlink w:anchor="_Toc177114338" w:history="1">
            <w:r w:rsidR="00C7479A" w:rsidRPr="00B20905">
              <w:rPr>
                <w:rStyle w:val="Hyperlink"/>
                <w:rFonts w:cstheme="minorHAnsi"/>
              </w:rPr>
              <w:t>1.</w:t>
            </w:r>
            <w:r w:rsidR="00C7479A">
              <w:rPr>
                <w:rFonts w:eastAsiaTheme="minorEastAsia"/>
                <w:b w:val="0"/>
                <w:iCs w:val="0"/>
                <w:kern w:val="2"/>
                <w:sz w:val="24"/>
                <w:szCs w:val="24"/>
                <w:lang w:val="en-US" w:eastAsia="en-US"/>
                <w14:ligatures w14:val="standardContextual"/>
              </w:rPr>
              <w:tab/>
            </w:r>
            <w:r w:rsidR="00C7479A" w:rsidRPr="00B20905">
              <w:rPr>
                <w:rStyle w:val="Hyperlink"/>
                <w:rFonts w:cstheme="minorHAnsi"/>
              </w:rPr>
              <w:t>Firma beneficiară</w:t>
            </w:r>
            <w:r w:rsidR="00C7479A">
              <w:rPr>
                <w:webHidden/>
              </w:rPr>
              <w:tab/>
            </w:r>
            <w:r w:rsidR="00C7479A">
              <w:rPr>
                <w:webHidden/>
              </w:rPr>
              <w:fldChar w:fldCharType="begin"/>
            </w:r>
            <w:r w:rsidR="00C7479A">
              <w:rPr>
                <w:webHidden/>
              </w:rPr>
              <w:instrText xml:space="preserve"> PAGEREF _Toc177114338 \h </w:instrText>
            </w:r>
            <w:r w:rsidR="00C7479A">
              <w:rPr>
                <w:webHidden/>
              </w:rPr>
            </w:r>
            <w:r w:rsidR="00C7479A">
              <w:rPr>
                <w:webHidden/>
              </w:rPr>
              <w:fldChar w:fldCharType="separate"/>
            </w:r>
            <w:r w:rsidR="0055715F">
              <w:rPr>
                <w:webHidden/>
              </w:rPr>
              <w:t>2</w:t>
            </w:r>
            <w:r w:rsidR="00C7479A">
              <w:rPr>
                <w:webHidden/>
              </w:rPr>
              <w:fldChar w:fldCharType="end"/>
            </w:r>
          </w:hyperlink>
        </w:p>
        <w:p w14:paraId="65208152" w14:textId="74B96547" w:rsidR="00C7479A" w:rsidRDefault="00C7479A">
          <w:pPr>
            <w:pStyle w:val="TOC1"/>
            <w:rPr>
              <w:rFonts w:eastAsiaTheme="minorEastAsia"/>
              <w:b w:val="0"/>
              <w:iCs w:val="0"/>
              <w:kern w:val="2"/>
              <w:sz w:val="24"/>
              <w:szCs w:val="24"/>
              <w:lang w:val="en-US" w:eastAsia="en-US"/>
              <w14:ligatures w14:val="standardContextual"/>
            </w:rPr>
          </w:pPr>
          <w:hyperlink w:anchor="_Toc177114339" w:history="1">
            <w:r w:rsidRPr="00B20905">
              <w:rPr>
                <w:rStyle w:val="Hyperlink"/>
                <w:rFonts w:cstheme="minorHAnsi"/>
              </w:rPr>
              <w:t>2.</w:t>
            </w:r>
            <w:r>
              <w:rPr>
                <w:rFonts w:eastAsiaTheme="minorEastAsia"/>
                <w:b w:val="0"/>
                <w:iCs w:val="0"/>
                <w:kern w:val="2"/>
                <w:sz w:val="24"/>
                <w:szCs w:val="24"/>
                <w:lang w:val="en-US" w:eastAsia="en-US"/>
                <w14:ligatures w14:val="standardContextual"/>
              </w:rPr>
              <w:tab/>
            </w:r>
            <w:r w:rsidRPr="00B20905">
              <w:rPr>
                <w:rStyle w:val="Hyperlink"/>
                <w:rFonts w:cstheme="minorHAnsi"/>
              </w:rPr>
              <w:t>Descrierea activității pentru care se propun soluții de digitalizare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_Toc177114339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715F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B0E1323" w14:textId="5195F4FE" w:rsidR="00C7479A" w:rsidRDefault="00C7479A">
          <w:pPr>
            <w:pStyle w:val="TOC1"/>
            <w:rPr>
              <w:rFonts w:eastAsiaTheme="minorEastAsia"/>
              <w:b w:val="0"/>
              <w:iCs w:val="0"/>
              <w:kern w:val="2"/>
              <w:sz w:val="24"/>
              <w:szCs w:val="24"/>
              <w:lang w:val="en-US" w:eastAsia="en-US"/>
              <w14:ligatures w14:val="standardContextual"/>
            </w:rPr>
          </w:pPr>
          <w:hyperlink w:anchor="_Toc177114340" w:history="1">
            <w:r w:rsidRPr="00B20905">
              <w:rPr>
                <w:rStyle w:val="Hyperlink"/>
                <w:rFonts w:cstheme="minorHAnsi"/>
              </w:rPr>
              <w:t>3.</w:t>
            </w:r>
            <w:r>
              <w:rPr>
                <w:rFonts w:eastAsiaTheme="minorEastAsia"/>
                <w:b w:val="0"/>
                <w:iCs w:val="0"/>
                <w:kern w:val="2"/>
                <w:sz w:val="24"/>
                <w:szCs w:val="24"/>
                <w:lang w:val="en-US" w:eastAsia="en-US"/>
                <w14:ligatures w14:val="standardContextual"/>
              </w:rPr>
              <w:tab/>
            </w:r>
            <w:r w:rsidRPr="00B20905">
              <w:rPr>
                <w:rStyle w:val="Hyperlink"/>
                <w:rFonts w:cstheme="minorHAnsi"/>
              </w:rPr>
              <w:t>Analiza soluțiilor de digitalizare și justificarea soluției selectate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_Toc177114340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715F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5600F237" w14:textId="5A9A26CD" w:rsidR="00C7479A" w:rsidRDefault="00C7479A">
          <w:pPr>
            <w:pStyle w:val="TOC1"/>
            <w:rPr>
              <w:rFonts w:eastAsiaTheme="minorEastAsia"/>
              <w:b w:val="0"/>
              <w:iCs w:val="0"/>
              <w:kern w:val="2"/>
              <w:sz w:val="24"/>
              <w:szCs w:val="24"/>
              <w:lang w:val="en-US" w:eastAsia="en-US"/>
              <w14:ligatures w14:val="standardContextual"/>
            </w:rPr>
          </w:pPr>
          <w:hyperlink w:anchor="_Toc177114341" w:history="1">
            <w:r w:rsidRPr="00B20905">
              <w:rPr>
                <w:rStyle w:val="Hyperlink"/>
                <w:rFonts w:cstheme="minorHAnsi"/>
              </w:rPr>
              <w:t>4.</w:t>
            </w:r>
            <w:r>
              <w:rPr>
                <w:rFonts w:eastAsiaTheme="minorEastAsia"/>
                <w:b w:val="0"/>
                <w:iCs w:val="0"/>
                <w:kern w:val="2"/>
                <w:sz w:val="24"/>
                <w:szCs w:val="24"/>
                <w:lang w:val="en-US" w:eastAsia="en-US"/>
                <w14:ligatures w14:val="standardContextual"/>
              </w:rPr>
              <w:tab/>
            </w:r>
            <w:r w:rsidRPr="00B20905">
              <w:rPr>
                <w:rStyle w:val="Hyperlink"/>
                <w:rFonts w:cstheme="minorHAnsi"/>
              </w:rPr>
              <w:t>Impactul estimat al soluției de digitalizare asupra competitivit</w:t>
            </w:r>
            <w:r w:rsidRPr="00B20905">
              <w:rPr>
                <w:rStyle w:val="Hyperlink"/>
                <w:rFonts w:cstheme="minorHAnsi"/>
                <w:lang w:val="en-US"/>
              </w:rPr>
              <w:t>ăț</w:t>
            </w:r>
            <w:r w:rsidRPr="00B20905">
              <w:rPr>
                <w:rStyle w:val="Hyperlink"/>
                <w:rFonts w:cstheme="minorHAnsi"/>
              </w:rPr>
              <w:t>ii întreprinderii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_Toc177114341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715F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7D591346" w14:textId="3F5DBB4A" w:rsidR="00C7479A" w:rsidRDefault="00C7479A">
          <w:pPr>
            <w:pStyle w:val="TOC1"/>
            <w:rPr>
              <w:rFonts w:eastAsiaTheme="minorEastAsia"/>
              <w:b w:val="0"/>
              <w:iCs w:val="0"/>
              <w:kern w:val="2"/>
              <w:sz w:val="24"/>
              <w:szCs w:val="24"/>
              <w:lang w:val="en-US" w:eastAsia="en-US"/>
              <w14:ligatures w14:val="standardContextual"/>
            </w:rPr>
          </w:pPr>
          <w:hyperlink w:anchor="_Toc177114342" w:history="1">
            <w:r w:rsidRPr="00B20905">
              <w:rPr>
                <w:rStyle w:val="Hyperlink"/>
                <w:rFonts w:cstheme="minorHAnsi"/>
              </w:rPr>
              <w:t>5.</w:t>
            </w:r>
            <w:r>
              <w:rPr>
                <w:rFonts w:eastAsiaTheme="minorEastAsia"/>
                <w:b w:val="0"/>
                <w:iCs w:val="0"/>
                <w:kern w:val="2"/>
                <w:sz w:val="24"/>
                <w:szCs w:val="24"/>
                <w:lang w:val="en-US" w:eastAsia="en-US"/>
                <w14:ligatures w14:val="standardContextual"/>
              </w:rPr>
              <w:tab/>
            </w:r>
            <w:r w:rsidRPr="00B20905">
              <w:rPr>
                <w:rStyle w:val="Hyperlink"/>
                <w:rFonts w:cstheme="minorHAnsi"/>
              </w:rPr>
              <w:t>Date despre expertiza digitală a entității și/sau persoanei care a efectuat auditul digital al firmei beneficiare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_Toc177114342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715F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D4568D4" w14:textId="79BCC6E4" w:rsidR="00C7479A" w:rsidRDefault="00C7479A">
          <w:pPr>
            <w:pStyle w:val="TOC1"/>
            <w:rPr>
              <w:rFonts w:eastAsiaTheme="minorEastAsia"/>
              <w:b w:val="0"/>
              <w:iCs w:val="0"/>
              <w:kern w:val="2"/>
              <w:sz w:val="24"/>
              <w:szCs w:val="24"/>
              <w:lang w:val="en-US" w:eastAsia="en-US"/>
              <w14:ligatures w14:val="standardContextual"/>
            </w:rPr>
          </w:pPr>
          <w:hyperlink w:anchor="_Toc177114343" w:history="1">
            <w:r w:rsidRPr="00B20905">
              <w:rPr>
                <w:rStyle w:val="Hyperlink"/>
                <w:rFonts w:cstheme="minorHAnsi"/>
              </w:rPr>
              <w:t>6.</w:t>
            </w:r>
            <w:r>
              <w:rPr>
                <w:rFonts w:eastAsiaTheme="minorEastAsia"/>
                <w:b w:val="0"/>
                <w:iCs w:val="0"/>
                <w:kern w:val="2"/>
                <w:sz w:val="24"/>
                <w:szCs w:val="24"/>
                <w:lang w:val="en-US" w:eastAsia="en-US"/>
                <w14:ligatures w14:val="standardContextual"/>
              </w:rPr>
              <w:tab/>
            </w:r>
            <w:r w:rsidRPr="00B20905">
              <w:rPr>
                <w:rStyle w:val="Hyperlink"/>
                <w:rFonts w:cstheme="minorHAnsi"/>
              </w:rPr>
              <w:t>Date despre capacitatea de operare și întreținere a investiției realizate prin proiect (măsuri pentru pregătirea personalului, mentenanță, etc.).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_Toc177114343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715F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4AD3655B" w14:textId="2A0C0D3D" w:rsidR="00C7479A" w:rsidRDefault="00C7479A">
          <w:pPr>
            <w:pStyle w:val="TOC1"/>
            <w:rPr>
              <w:rFonts w:eastAsiaTheme="minorEastAsia"/>
              <w:b w:val="0"/>
              <w:iCs w:val="0"/>
              <w:kern w:val="2"/>
              <w:sz w:val="24"/>
              <w:szCs w:val="24"/>
              <w:lang w:val="en-US" w:eastAsia="en-US"/>
              <w14:ligatures w14:val="standardContextual"/>
            </w:rPr>
          </w:pPr>
          <w:hyperlink w:anchor="_Toc177114344" w:history="1">
            <w:r w:rsidRPr="00B20905">
              <w:rPr>
                <w:rStyle w:val="Hyperlink"/>
                <w:rFonts w:cstheme="minorHAnsi"/>
              </w:rPr>
              <w:t>7.</w:t>
            </w:r>
            <w:r>
              <w:rPr>
                <w:rFonts w:eastAsiaTheme="minorEastAsia"/>
                <w:b w:val="0"/>
                <w:iCs w:val="0"/>
                <w:kern w:val="2"/>
                <w:sz w:val="24"/>
                <w:szCs w:val="24"/>
                <w:lang w:val="en-US" w:eastAsia="en-US"/>
                <w14:ligatures w14:val="standardContextual"/>
              </w:rPr>
              <w:tab/>
            </w:r>
            <w:r w:rsidRPr="00B20905">
              <w:rPr>
                <w:rStyle w:val="Hyperlink"/>
                <w:rFonts w:cstheme="minorHAnsi"/>
              </w:rPr>
              <w:t>Anexe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_Toc177114344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715F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AE433D2" w14:textId="50FB761D" w:rsidR="00C7479A" w:rsidRDefault="00C7479A">
          <w:pPr>
            <w:pStyle w:val="TOC1"/>
            <w:rPr>
              <w:rFonts w:eastAsiaTheme="minorEastAsia"/>
              <w:b w:val="0"/>
              <w:iCs w:val="0"/>
              <w:kern w:val="2"/>
              <w:sz w:val="24"/>
              <w:szCs w:val="24"/>
              <w:lang w:val="en-US" w:eastAsia="en-US"/>
              <w14:ligatures w14:val="standardContextual"/>
            </w:rPr>
          </w:pPr>
          <w:hyperlink w:anchor="_Toc177114345" w:history="1">
            <w:r w:rsidRPr="00B20905">
              <w:rPr>
                <w:rStyle w:val="Hyperlink"/>
                <w:rFonts w:cstheme="minorHAnsi"/>
              </w:rPr>
              <w:t>Exemple de activități/procese de digitalizat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_Toc177114345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5715F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A288448" w14:textId="0FA4B803" w:rsidR="009F6116" w:rsidRPr="00C96A25" w:rsidRDefault="009F6116" w:rsidP="00757F8C">
          <w:pPr>
            <w:rPr>
              <w:rFonts w:cstheme="minorHAnsi"/>
              <w:sz w:val="24"/>
              <w:szCs w:val="24"/>
            </w:rPr>
          </w:pPr>
          <w:r w:rsidRPr="00C96A25">
            <w:rPr>
              <w:rFonts w:cstheme="minorHAnsi"/>
              <w:sz w:val="24"/>
              <w:szCs w:val="24"/>
            </w:rPr>
            <w:fldChar w:fldCharType="end"/>
          </w:r>
        </w:p>
      </w:sdtContent>
    </w:sdt>
    <w:p w14:paraId="7F67B702" w14:textId="77777777" w:rsidR="00CA20C0" w:rsidRPr="00C96A25" w:rsidRDefault="00CA20C0" w:rsidP="00757F8C">
      <w:p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br w:type="page"/>
      </w:r>
    </w:p>
    <w:p w14:paraId="48E4BFD6" w14:textId="7D0BE7CA" w:rsidR="00506BD6" w:rsidRPr="00C96A25" w:rsidRDefault="009733F6" w:rsidP="00757F8C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1" w:name="_Toc447184857"/>
      <w:bookmarkStart w:id="2" w:name="_Toc177114338"/>
      <w:bookmarkEnd w:id="0"/>
      <w:r w:rsidRPr="00C96A25">
        <w:rPr>
          <w:rFonts w:cstheme="minorHAnsi"/>
          <w:sz w:val="24"/>
          <w:szCs w:val="24"/>
        </w:rPr>
        <w:lastRenderedPageBreak/>
        <w:t>F</w:t>
      </w:r>
      <w:r w:rsidR="00933E4C" w:rsidRPr="00C96A25">
        <w:rPr>
          <w:rFonts w:cstheme="minorHAnsi"/>
          <w:sz w:val="24"/>
          <w:szCs w:val="24"/>
        </w:rPr>
        <w:t>irm</w:t>
      </w:r>
      <w:r w:rsidRPr="00C96A25">
        <w:rPr>
          <w:rFonts w:cstheme="minorHAnsi"/>
          <w:sz w:val="24"/>
          <w:szCs w:val="24"/>
        </w:rPr>
        <w:t>a</w:t>
      </w:r>
      <w:bookmarkEnd w:id="1"/>
      <w:r w:rsidR="00757F8C" w:rsidRPr="00C96A25">
        <w:rPr>
          <w:rFonts w:cstheme="minorHAnsi"/>
          <w:sz w:val="24"/>
          <w:szCs w:val="24"/>
        </w:rPr>
        <w:t xml:space="preserve"> </w:t>
      </w:r>
      <w:r w:rsidR="005B18D0" w:rsidRPr="00C96A25">
        <w:rPr>
          <w:rFonts w:cstheme="minorHAnsi"/>
          <w:sz w:val="24"/>
          <w:szCs w:val="24"/>
        </w:rPr>
        <w:t>beneficiară</w:t>
      </w:r>
      <w:bookmarkEnd w:id="2"/>
    </w:p>
    <w:p w14:paraId="0AA0552E" w14:textId="77777777" w:rsidR="00506BD6" w:rsidRPr="00C96A25" w:rsidRDefault="00EA197F" w:rsidP="00757F8C">
      <w:p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Precizați</w:t>
      </w:r>
      <w:r w:rsidR="00A618A1" w:rsidRPr="00C96A25">
        <w:rPr>
          <w:rFonts w:cstheme="minorHAnsi"/>
          <w:sz w:val="24"/>
          <w:szCs w:val="24"/>
        </w:rPr>
        <w:t xml:space="preserve"> </w:t>
      </w:r>
      <w:r w:rsidR="002B28EF" w:rsidRPr="00C96A25">
        <w:rPr>
          <w:rFonts w:cstheme="minorHAnsi"/>
          <w:sz w:val="24"/>
          <w:szCs w:val="24"/>
        </w:rPr>
        <w:t>următoarele informații</w:t>
      </w:r>
      <w:r w:rsidR="005C7A50" w:rsidRPr="00C96A25">
        <w:rPr>
          <w:rFonts w:cstheme="minorHAnsi"/>
          <w:sz w:val="24"/>
          <w:szCs w:val="24"/>
        </w:rPr>
        <w:t xml:space="preserve"> de identificare a firmei</w:t>
      </w:r>
      <w:r w:rsidR="00506BD6" w:rsidRPr="00C96A25">
        <w:rPr>
          <w:rFonts w:cstheme="minorHAnsi"/>
          <w:sz w:val="24"/>
          <w:szCs w:val="24"/>
        </w:rPr>
        <w:t>:</w:t>
      </w:r>
    </w:p>
    <w:p w14:paraId="43F0706C" w14:textId="77777777" w:rsidR="00506BD6" w:rsidRPr="00C96A25" w:rsidRDefault="00506BD6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Denumirea </w:t>
      </w:r>
      <w:r w:rsidR="00AD6093" w:rsidRPr="00C96A25">
        <w:rPr>
          <w:rFonts w:cstheme="minorHAnsi"/>
          <w:sz w:val="24"/>
          <w:szCs w:val="24"/>
        </w:rPr>
        <w:t>firmei;</w:t>
      </w:r>
    </w:p>
    <w:p w14:paraId="7A15A73D" w14:textId="77777777" w:rsidR="00933E4C" w:rsidRPr="00C96A25" w:rsidRDefault="00933E4C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Forma de organizare;</w:t>
      </w:r>
    </w:p>
    <w:p w14:paraId="2BBDBE5B" w14:textId="55708B0A" w:rsidR="002B28EF" w:rsidRPr="00C96A25" w:rsidRDefault="002B28EF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Cod de identificare </w:t>
      </w:r>
      <w:r w:rsidR="005B18D0" w:rsidRPr="00C96A25">
        <w:rPr>
          <w:rFonts w:cstheme="minorHAnsi"/>
          <w:sz w:val="24"/>
          <w:szCs w:val="24"/>
        </w:rPr>
        <w:t>fiscală</w:t>
      </w:r>
      <w:r w:rsidRPr="00C96A25">
        <w:rPr>
          <w:rFonts w:cstheme="minorHAnsi"/>
          <w:sz w:val="24"/>
          <w:szCs w:val="24"/>
        </w:rPr>
        <w:t xml:space="preserve">/Cod Unic de </w:t>
      </w:r>
      <w:r w:rsidR="005B18D0" w:rsidRPr="00C96A25">
        <w:rPr>
          <w:rFonts w:cstheme="minorHAnsi"/>
          <w:sz w:val="24"/>
          <w:szCs w:val="24"/>
        </w:rPr>
        <w:t>Înregistrare</w:t>
      </w:r>
      <w:r w:rsidR="00C96A25">
        <w:rPr>
          <w:rFonts w:cstheme="minorHAnsi"/>
          <w:sz w:val="24"/>
          <w:szCs w:val="24"/>
        </w:rPr>
        <w:t>;</w:t>
      </w:r>
    </w:p>
    <w:p w14:paraId="293C71D1" w14:textId="77777777" w:rsidR="005B73D0" w:rsidRPr="00C96A25" w:rsidRDefault="002B28EF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A</w:t>
      </w:r>
      <w:r w:rsidR="005B73D0" w:rsidRPr="00C96A25">
        <w:rPr>
          <w:rFonts w:cstheme="minorHAnsi"/>
          <w:sz w:val="24"/>
          <w:szCs w:val="24"/>
        </w:rPr>
        <w:t>dresa sediului social (principal</w:t>
      </w:r>
      <w:r w:rsidR="008C702E" w:rsidRPr="00C96A25">
        <w:rPr>
          <w:rFonts w:cstheme="minorHAnsi"/>
          <w:sz w:val="24"/>
          <w:szCs w:val="24"/>
        </w:rPr>
        <w:t xml:space="preserve"> și secundar</w:t>
      </w:r>
      <w:r w:rsidR="005B73D0" w:rsidRPr="00C96A25">
        <w:rPr>
          <w:rFonts w:cstheme="minorHAnsi"/>
          <w:sz w:val="24"/>
          <w:szCs w:val="24"/>
        </w:rPr>
        <w:t xml:space="preserve">), sucursale, filiale </w:t>
      </w:r>
      <w:r w:rsidR="00933E4C" w:rsidRPr="00C96A25">
        <w:rPr>
          <w:rFonts w:cstheme="minorHAnsi"/>
          <w:sz w:val="24"/>
          <w:szCs w:val="24"/>
        </w:rPr>
        <w:t>(</w:t>
      </w:r>
      <w:r w:rsidR="005B73D0" w:rsidRPr="00C96A25">
        <w:rPr>
          <w:rFonts w:cstheme="minorHAnsi"/>
          <w:sz w:val="24"/>
          <w:szCs w:val="24"/>
        </w:rPr>
        <w:t>unde este cazul</w:t>
      </w:r>
      <w:r w:rsidR="00933E4C" w:rsidRPr="00C96A25">
        <w:rPr>
          <w:rFonts w:cstheme="minorHAnsi"/>
          <w:sz w:val="24"/>
          <w:szCs w:val="24"/>
        </w:rPr>
        <w:t>)</w:t>
      </w:r>
      <w:r w:rsidR="005B73D0" w:rsidRPr="00C96A25">
        <w:rPr>
          <w:rFonts w:cstheme="minorHAnsi"/>
          <w:sz w:val="24"/>
          <w:szCs w:val="24"/>
        </w:rPr>
        <w:t>;</w:t>
      </w:r>
    </w:p>
    <w:p w14:paraId="0EE720B7" w14:textId="57705691" w:rsidR="005B73D0" w:rsidRPr="00C96A25" w:rsidRDefault="005B73D0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Număr de înmatriculare la</w:t>
      </w:r>
      <w:r w:rsidR="00933E4C" w:rsidRPr="00C96A25">
        <w:rPr>
          <w:rFonts w:cstheme="minorHAnsi"/>
          <w:sz w:val="24"/>
          <w:szCs w:val="24"/>
        </w:rPr>
        <w:t xml:space="preserve"> Oficiul Registrului Comerțului</w:t>
      </w:r>
      <w:r w:rsidR="00384F1C">
        <w:rPr>
          <w:rFonts w:cstheme="minorHAnsi"/>
          <w:sz w:val="24"/>
          <w:szCs w:val="24"/>
        </w:rPr>
        <w:t>;</w:t>
      </w:r>
    </w:p>
    <w:p w14:paraId="53DED263" w14:textId="54750640" w:rsidR="00506BD6" w:rsidRPr="00C96A25" w:rsidRDefault="00506BD6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Numele complet al reprezentantului legal/ administratorilor și </w:t>
      </w:r>
      <w:r w:rsidR="00933E4C" w:rsidRPr="00C96A25">
        <w:rPr>
          <w:rFonts w:cstheme="minorHAnsi"/>
          <w:sz w:val="24"/>
          <w:szCs w:val="24"/>
        </w:rPr>
        <w:t>asociaților</w:t>
      </w:r>
      <w:r w:rsidR="00AA0689" w:rsidRPr="00C96A25">
        <w:rPr>
          <w:rFonts w:cstheme="minorHAnsi"/>
          <w:sz w:val="24"/>
          <w:szCs w:val="24"/>
        </w:rPr>
        <w:t>, cote de participare deținute</w:t>
      </w:r>
      <w:r w:rsidR="00384F1C">
        <w:rPr>
          <w:rFonts w:cstheme="minorHAnsi"/>
          <w:sz w:val="24"/>
          <w:szCs w:val="24"/>
        </w:rPr>
        <w:t>;</w:t>
      </w:r>
    </w:p>
    <w:p w14:paraId="263A0BDD" w14:textId="083E9062" w:rsidR="007F37FD" w:rsidRPr="00C96A25" w:rsidRDefault="007F37FD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Activit</w:t>
      </w:r>
      <w:r w:rsidR="007236E2" w:rsidRPr="00C96A25">
        <w:rPr>
          <w:rFonts w:cstheme="minorHAnsi"/>
          <w:sz w:val="24"/>
          <w:szCs w:val="24"/>
        </w:rPr>
        <w:t>ăț</w:t>
      </w:r>
      <w:r w:rsidRPr="00C96A25">
        <w:rPr>
          <w:rFonts w:cstheme="minorHAnsi"/>
          <w:sz w:val="24"/>
          <w:szCs w:val="24"/>
        </w:rPr>
        <w:t>i autorizate conform art. 15 din legea 359/2004</w:t>
      </w:r>
      <w:r w:rsidR="00384F1C">
        <w:rPr>
          <w:rFonts w:cstheme="minorHAnsi"/>
          <w:sz w:val="24"/>
          <w:szCs w:val="24"/>
        </w:rPr>
        <w:t>;</w:t>
      </w:r>
    </w:p>
    <w:p w14:paraId="1BE5E658" w14:textId="16F55C5A" w:rsidR="005256C6" w:rsidRPr="00C96A25" w:rsidRDefault="005256C6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bookmarkStart w:id="3" w:name="_Toc430679430"/>
      <w:bookmarkStart w:id="4" w:name="_Toc446498545"/>
      <w:r w:rsidRPr="00C96A25">
        <w:rPr>
          <w:rFonts w:cstheme="minorHAnsi"/>
          <w:sz w:val="24"/>
          <w:szCs w:val="24"/>
        </w:rPr>
        <w:t xml:space="preserve">Experiența anterioară în derularea proiectelor cu finanțare publică sau implementării unor proiecte </w:t>
      </w:r>
      <w:r w:rsidR="00802621" w:rsidRPr="00C96A25">
        <w:rPr>
          <w:rFonts w:cstheme="minorHAnsi"/>
          <w:sz w:val="24"/>
          <w:szCs w:val="24"/>
        </w:rPr>
        <w:t>s</w:t>
      </w:r>
      <w:r w:rsidR="00752157">
        <w:rPr>
          <w:rFonts w:cstheme="minorHAnsi"/>
          <w:sz w:val="24"/>
          <w:szCs w:val="24"/>
        </w:rPr>
        <w:t>i</w:t>
      </w:r>
      <w:r w:rsidR="00802621" w:rsidRPr="00C96A25">
        <w:rPr>
          <w:rFonts w:cstheme="minorHAnsi"/>
          <w:sz w:val="24"/>
          <w:szCs w:val="24"/>
        </w:rPr>
        <w:t>milare de digitalizare</w:t>
      </w:r>
      <w:r w:rsidR="00384F1C">
        <w:rPr>
          <w:rFonts w:cstheme="minorHAnsi"/>
          <w:sz w:val="24"/>
          <w:szCs w:val="24"/>
        </w:rPr>
        <w:t>.</w:t>
      </w:r>
    </w:p>
    <w:p w14:paraId="5DC27544" w14:textId="77777777" w:rsidR="004E6C57" w:rsidRPr="00C96A25" w:rsidRDefault="004E6C57" w:rsidP="00757F8C">
      <w:pPr>
        <w:rPr>
          <w:rFonts w:cstheme="minorHAnsi"/>
          <w:sz w:val="24"/>
          <w:szCs w:val="24"/>
        </w:rPr>
      </w:pPr>
    </w:p>
    <w:p w14:paraId="08198D7E" w14:textId="77777777" w:rsidR="00AB7E92" w:rsidRPr="00C96A25" w:rsidRDefault="00AB7E92" w:rsidP="00757F8C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5" w:name="_Toc177114339"/>
      <w:r w:rsidRPr="00C96A25">
        <w:rPr>
          <w:rFonts w:cstheme="minorHAnsi"/>
          <w:sz w:val="24"/>
          <w:szCs w:val="24"/>
        </w:rPr>
        <w:t>Descrierea activității pentru care se propun soluții de digitalizare</w:t>
      </w:r>
      <w:bookmarkEnd w:id="5"/>
    </w:p>
    <w:p w14:paraId="5755E1CE" w14:textId="77777777" w:rsidR="00AB7E92" w:rsidRPr="00C96A25" w:rsidRDefault="00AB7E92" w:rsidP="00757F8C">
      <w:pPr>
        <w:rPr>
          <w:rFonts w:cstheme="minorHAnsi"/>
          <w:sz w:val="24"/>
          <w:szCs w:val="24"/>
        </w:rPr>
      </w:pPr>
    </w:p>
    <w:p w14:paraId="14C47D2C" w14:textId="2FE9B6AE" w:rsidR="00AB7E92" w:rsidRPr="00C96A25" w:rsidRDefault="00AB7E92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Identificați domeniul de activitate în care se realizează investiția propusă prin proiect, descrieți experiența firmei în acest domeniu</w:t>
      </w:r>
      <w:r w:rsidR="00384F1C">
        <w:rPr>
          <w:rFonts w:cstheme="minorHAnsi"/>
          <w:sz w:val="24"/>
          <w:szCs w:val="24"/>
        </w:rPr>
        <w:t>;</w:t>
      </w:r>
    </w:p>
    <w:p w14:paraId="5102B296" w14:textId="3F989EDC" w:rsidR="00AB7E92" w:rsidRPr="00C96A25" w:rsidRDefault="00AB7E92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Cod CAEN principal/Cod CAEN autorizat la punctul de lucru</w:t>
      </w:r>
      <w:r w:rsidR="00384F1C">
        <w:rPr>
          <w:rFonts w:cstheme="minorHAnsi"/>
          <w:sz w:val="24"/>
          <w:szCs w:val="24"/>
        </w:rPr>
        <w:t>;</w:t>
      </w:r>
    </w:p>
    <w:p w14:paraId="6F8A07C5" w14:textId="10F36E1C" w:rsidR="00AB7E92" w:rsidRPr="00C96A25" w:rsidRDefault="00AB7E92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Activitatea curentă/dotări actuale (active corporale și necorporale, spații de producție, prestare servicii inclusiv cu referire la elementele IT pentru care se solicită evaluarea pentru propunerea soluțiilor digitale)</w:t>
      </w:r>
      <w:r w:rsidR="00384F1C">
        <w:rPr>
          <w:rFonts w:cstheme="minorHAnsi"/>
          <w:sz w:val="24"/>
          <w:szCs w:val="24"/>
        </w:rPr>
        <w:t>;</w:t>
      </w:r>
    </w:p>
    <w:p w14:paraId="1D590442" w14:textId="2B312067" w:rsidR="00802621" w:rsidRPr="00C96A25" w:rsidRDefault="00802621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Descrierea stadiului curent de digitalizare a </w:t>
      </w:r>
      <w:r w:rsidR="005B18D0" w:rsidRPr="00C96A25">
        <w:rPr>
          <w:rFonts w:cstheme="minorHAnsi"/>
          <w:sz w:val="24"/>
          <w:szCs w:val="24"/>
        </w:rPr>
        <w:t>activităților</w:t>
      </w:r>
      <w:r w:rsidRPr="00C96A25">
        <w:rPr>
          <w:rFonts w:cstheme="minorHAnsi"/>
          <w:sz w:val="24"/>
          <w:szCs w:val="24"/>
        </w:rPr>
        <w:t xml:space="preserve">/proceselor pe care societatea le-a adresat </w:t>
      </w:r>
      <w:r w:rsidR="005B18D0" w:rsidRPr="00C96A25">
        <w:rPr>
          <w:rFonts w:cstheme="minorHAnsi"/>
          <w:sz w:val="24"/>
          <w:szCs w:val="24"/>
        </w:rPr>
        <w:t xml:space="preserve">în </w:t>
      </w:r>
      <w:r w:rsidRPr="00C96A25">
        <w:rPr>
          <w:rFonts w:cstheme="minorHAnsi"/>
          <w:sz w:val="24"/>
          <w:szCs w:val="24"/>
        </w:rPr>
        <w:t xml:space="preserve">ultimii 3 ani </w:t>
      </w:r>
      <w:r w:rsidR="005B18D0" w:rsidRPr="00C96A25">
        <w:rPr>
          <w:rFonts w:cstheme="minorHAnsi"/>
          <w:sz w:val="24"/>
          <w:szCs w:val="24"/>
        </w:rPr>
        <w:t xml:space="preserve">și </w:t>
      </w:r>
      <w:r w:rsidRPr="00C96A25">
        <w:rPr>
          <w:rFonts w:cstheme="minorHAnsi"/>
          <w:sz w:val="24"/>
          <w:szCs w:val="24"/>
        </w:rPr>
        <w:t xml:space="preserve">cele pe care societatea </w:t>
      </w:r>
      <w:r w:rsidR="005B18D0" w:rsidRPr="00C96A25">
        <w:rPr>
          <w:rFonts w:cstheme="minorHAnsi"/>
          <w:sz w:val="24"/>
          <w:szCs w:val="24"/>
        </w:rPr>
        <w:t xml:space="preserve">dorește să </w:t>
      </w:r>
      <w:r w:rsidRPr="00C96A25">
        <w:rPr>
          <w:rFonts w:cstheme="minorHAnsi"/>
          <w:sz w:val="24"/>
          <w:szCs w:val="24"/>
        </w:rPr>
        <w:t>le adreseze prin prezentul studiu</w:t>
      </w:r>
      <w:r w:rsidR="00384F1C">
        <w:rPr>
          <w:rFonts w:cstheme="minorHAnsi"/>
          <w:sz w:val="24"/>
          <w:szCs w:val="24"/>
        </w:rPr>
        <w:t>;</w:t>
      </w:r>
    </w:p>
    <w:p w14:paraId="7B051CD5" w14:textId="77777777" w:rsidR="005256C6" w:rsidRPr="00C96A25" w:rsidRDefault="005256C6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Identificarea elementelor pentru care se solicită analiza identificării soluțiilor de digitalizare și integrarea lor în viziunea, misiunea, strategia și obiectivele pe termen scurt, mediu și lung ale întreprinderii.</w:t>
      </w:r>
    </w:p>
    <w:p w14:paraId="34961955" w14:textId="59EB767C" w:rsidR="00564ED3" w:rsidRPr="00D30428" w:rsidRDefault="00564ED3" w:rsidP="0010044D">
      <w:pPr>
        <w:pStyle w:val="ListParagraph"/>
        <w:rPr>
          <w:rFonts w:cstheme="minorHAnsi"/>
          <w:b/>
          <w:bCs/>
          <w:color w:val="2F5496" w:themeColor="accent5" w:themeShade="BF"/>
          <w:sz w:val="24"/>
          <w:szCs w:val="24"/>
        </w:rPr>
      </w:pPr>
      <w:r w:rsidRPr="0010044D">
        <w:rPr>
          <w:rFonts w:cstheme="minorHAnsi"/>
          <w:b/>
          <w:bCs/>
          <w:color w:val="2F5496" w:themeColor="accent5" w:themeShade="BF"/>
          <w:sz w:val="24"/>
          <w:szCs w:val="24"/>
        </w:rPr>
        <w:t>Atenție!</w:t>
      </w:r>
      <w:r w:rsidR="0010044D">
        <w:rPr>
          <w:rFonts w:cstheme="minorHAnsi"/>
          <w:b/>
          <w:bCs/>
          <w:color w:val="2F5496" w:themeColor="accent5" w:themeShade="BF"/>
          <w:sz w:val="24"/>
          <w:szCs w:val="24"/>
        </w:rPr>
        <w:t xml:space="preserve"> </w:t>
      </w:r>
      <w:r w:rsidRPr="00D30428">
        <w:rPr>
          <w:rFonts w:cstheme="minorHAnsi"/>
          <w:sz w:val="24"/>
          <w:szCs w:val="24"/>
        </w:rPr>
        <w:t xml:space="preserve">În cadrul acestui capitol se vor prezenta toate informațiile privind </w:t>
      </w:r>
      <w:r w:rsidR="00022BCC" w:rsidRPr="00D30428">
        <w:rPr>
          <w:rFonts w:cstheme="minorHAnsi"/>
          <w:sz w:val="24"/>
          <w:szCs w:val="24"/>
        </w:rPr>
        <w:t>nivelul</w:t>
      </w:r>
      <w:r w:rsidRPr="00D30428">
        <w:rPr>
          <w:rFonts w:cstheme="minorHAnsi"/>
          <w:sz w:val="24"/>
          <w:szCs w:val="24"/>
        </w:rPr>
        <w:t xml:space="preserve"> actual</w:t>
      </w:r>
      <w:r w:rsidR="00022BCC" w:rsidRPr="00D30428">
        <w:rPr>
          <w:rFonts w:cstheme="minorHAnsi"/>
          <w:sz w:val="24"/>
          <w:szCs w:val="24"/>
        </w:rPr>
        <w:t xml:space="preserve"> </w:t>
      </w:r>
      <w:r w:rsidR="00270B54" w:rsidRPr="00D30428">
        <w:rPr>
          <w:rFonts w:cstheme="minorHAnsi"/>
          <w:sz w:val="24"/>
          <w:szCs w:val="24"/>
        </w:rPr>
        <w:t xml:space="preserve">al </w:t>
      </w:r>
      <w:r w:rsidR="004710CD" w:rsidRPr="00D30428">
        <w:rPr>
          <w:rFonts w:cstheme="minorHAnsi"/>
          <w:sz w:val="24"/>
          <w:szCs w:val="24"/>
        </w:rPr>
        <w:t>indicatori</w:t>
      </w:r>
      <w:r w:rsidR="00022BCC" w:rsidRPr="00D30428">
        <w:rPr>
          <w:rFonts w:cstheme="minorHAnsi"/>
          <w:sz w:val="24"/>
          <w:szCs w:val="24"/>
        </w:rPr>
        <w:t xml:space="preserve">lor </w:t>
      </w:r>
      <w:r w:rsidR="004710CD" w:rsidRPr="00D30428">
        <w:rPr>
          <w:rFonts w:cstheme="minorHAnsi"/>
          <w:sz w:val="24"/>
          <w:szCs w:val="24"/>
        </w:rPr>
        <w:t>DESI</w:t>
      </w:r>
      <w:r w:rsidR="00022BCC" w:rsidRPr="00D30428">
        <w:rPr>
          <w:rFonts w:cstheme="minorHAnsi"/>
          <w:sz w:val="24"/>
          <w:szCs w:val="24"/>
        </w:rPr>
        <w:t>,</w:t>
      </w:r>
      <w:r w:rsidR="00D6153C" w:rsidRPr="00D30428">
        <w:rPr>
          <w:rFonts w:cstheme="minorHAnsi"/>
          <w:sz w:val="24"/>
          <w:szCs w:val="24"/>
        </w:rPr>
        <w:t xml:space="preserve"> </w:t>
      </w:r>
      <w:r w:rsidR="00270B54" w:rsidRPr="00D30428">
        <w:rPr>
          <w:rFonts w:cstheme="minorHAnsi"/>
          <w:sz w:val="24"/>
          <w:szCs w:val="24"/>
        </w:rPr>
        <w:t xml:space="preserve">raportat la indicatorii </w:t>
      </w:r>
      <w:r w:rsidR="00D6153C" w:rsidRPr="00D30428">
        <w:rPr>
          <w:rFonts w:cstheme="minorHAnsi"/>
          <w:sz w:val="24"/>
          <w:szCs w:val="24"/>
        </w:rPr>
        <w:t xml:space="preserve">pe care compania </w:t>
      </w:r>
      <w:r w:rsidR="00007C53" w:rsidRPr="00D30428">
        <w:rPr>
          <w:rFonts w:cstheme="minorHAnsi"/>
          <w:sz w:val="24"/>
          <w:szCs w:val="24"/>
        </w:rPr>
        <w:t>îș</w:t>
      </w:r>
      <w:r w:rsidR="00D6153C" w:rsidRPr="00D30428">
        <w:rPr>
          <w:rFonts w:cstheme="minorHAnsi"/>
          <w:sz w:val="24"/>
          <w:szCs w:val="24"/>
        </w:rPr>
        <w:t>i propune s</w:t>
      </w:r>
      <w:r w:rsidR="00270B54" w:rsidRPr="00D30428">
        <w:rPr>
          <w:rFonts w:cstheme="minorHAnsi"/>
          <w:sz w:val="24"/>
          <w:szCs w:val="24"/>
        </w:rPr>
        <w:t>ă</w:t>
      </w:r>
      <w:r w:rsidR="00D6153C" w:rsidRPr="00D30428">
        <w:rPr>
          <w:rFonts w:cstheme="minorHAnsi"/>
          <w:sz w:val="24"/>
          <w:szCs w:val="24"/>
        </w:rPr>
        <w:t xml:space="preserve"> ii atingă în urma </w:t>
      </w:r>
      <w:r w:rsidR="00022BCC" w:rsidRPr="00D30428">
        <w:rPr>
          <w:rFonts w:cstheme="minorHAnsi"/>
          <w:sz w:val="24"/>
          <w:szCs w:val="24"/>
        </w:rPr>
        <w:t>realizării investiției prin proiectul propus</w:t>
      </w:r>
      <w:r w:rsidR="00F800B0">
        <w:rPr>
          <w:rFonts w:cstheme="minorHAnsi"/>
          <w:sz w:val="24"/>
          <w:szCs w:val="24"/>
        </w:rPr>
        <w:t xml:space="preserve">. Solicitantul va atașa documente care dovedesc nivelul </w:t>
      </w:r>
      <w:r w:rsidR="00120500">
        <w:rPr>
          <w:rFonts w:cstheme="minorHAnsi"/>
          <w:sz w:val="24"/>
          <w:szCs w:val="24"/>
        </w:rPr>
        <w:t xml:space="preserve">actual al indicatorilor DESI. </w:t>
      </w:r>
    </w:p>
    <w:p w14:paraId="54A116AC" w14:textId="77777777" w:rsidR="00022BCC" w:rsidRDefault="00022BCC" w:rsidP="00757F8C">
      <w:pPr>
        <w:pStyle w:val="ListParagraph"/>
        <w:rPr>
          <w:rFonts w:cstheme="minorHAnsi"/>
          <w:sz w:val="24"/>
          <w:szCs w:val="24"/>
        </w:rPr>
      </w:pPr>
    </w:p>
    <w:p w14:paraId="2DC8960F" w14:textId="77777777" w:rsidR="00022BCC" w:rsidRPr="00C96A25" w:rsidRDefault="00022BCC" w:rsidP="00757F8C">
      <w:pPr>
        <w:pStyle w:val="ListParagraph"/>
        <w:rPr>
          <w:rFonts w:cstheme="minorHAnsi"/>
          <w:sz w:val="24"/>
          <w:szCs w:val="24"/>
        </w:rPr>
      </w:pPr>
    </w:p>
    <w:p w14:paraId="659B25BC" w14:textId="75B83A83" w:rsidR="00AB7E92" w:rsidRPr="00C96A25" w:rsidRDefault="005256C6" w:rsidP="00757F8C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6" w:name="_Toc177114340"/>
      <w:r w:rsidRPr="00C96A25">
        <w:rPr>
          <w:rFonts w:cstheme="minorHAnsi"/>
          <w:sz w:val="24"/>
          <w:szCs w:val="24"/>
        </w:rPr>
        <w:t xml:space="preserve">Analiza soluțiilor de digitalizare și </w:t>
      </w:r>
      <w:r w:rsidR="00AB7E92" w:rsidRPr="00C96A25">
        <w:rPr>
          <w:rFonts w:cstheme="minorHAnsi"/>
          <w:sz w:val="24"/>
          <w:szCs w:val="24"/>
        </w:rPr>
        <w:t xml:space="preserve">justificarea </w:t>
      </w:r>
      <w:r w:rsidR="00AF1025">
        <w:rPr>
          <w:rFonts w:cstheme="minorHAnsi"/>
          <w:sz w:val="24"/>
          <w:szCs w:val="24"/>
        </w:rPr>
        <w:t xml:space="preserve">soluției </w:t>
      </w:r>
      <w:r w:rsidR="00AB7E92" w:rsidRPr="00C96A25">
        <w:rPr>
          <w:rFonts w:cstheme="minorHAnsi"/>
          <w:sz w:val="24"/>
          <w:szCs w:val="24"/>
        </w:rPr>
        <w:t>selectate</w:t>
      </w:r>
      <w:bookmarkEnd w:id="6"/>
    </w:p>
    <w:p w14:paraId="0C0383A7" w14:textId="77777777" w:rsidR="00757F8C" w:rsidRPr="00C96A25" w:rsidRDefault="00757F8C" w:rsidP="00757F8C">
      <w:pPr>
        <w:rPr>
          <w:rFonts w:cstheme="minorHAnsi"/>
        </w:rPr>
      </w:pPr>
    </w:p>
    <w:p w14:paraId="7DDE55C9" w14:textId="2C40B86A" w:rsidR="00AB7E92" w:rsidRPr="00C96A25" w:rsidRDefault="005256C6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Identificarea și analiza soluțiilor de digitalizare</w:t>
      </w:r>
      <w:r w:rsidR="00384F1C">
        <w:rPr>
          <w:rFonts w:cstheme="minorHAnsi"/>
          <w:sz w:val="24"/>
          <w:szCs w:val="24"/>
        </w:rPr>
        <w:t>;</w:t>
      </w:r>
    </w:p>
    <w:p w14:paraId="558E0218" w14:textId="0C5A64F2" w:rsidR="005256C6" w:rsidRPr="00C96A25" w:rsidRDefault="005256C6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Estimarea și justificarea costurilor soluțiilor de digitalizare (inclusiv prin anexare de oferte pentru echipamentele </w:t>
      </w:r>
      <w:r w:rsidR="005B18D0" w:rsidRPr="00C96A25">
        <w:rPr>
          <w:rFonts w:cstheme="minorHAnsi"/>
          <w:sz w:val="24"/>
          <w:szCs w:val="24"/>
        </w:rPr>
        <w:t xml:space="preserve">și </w:t>
      </w:r>
      <w:r w:rsidRPr="00C96A25">
        <w:rPr>
          <w:rFonts w:cstheme="minorHAnsi"/>
          <w:sz w:val="24"/>
          <w:szCs w:val="24"/>
        </w:rPr>
        <w:t>sistemele/</w:t>
      </w:r>
      <w:r w:rsidR="005B18D0" w:rsidRPr="00C96A25">
        <w:rPr>
          <w:rFonts w:cstheme="minorHAnsi"/>
          <w:sz w:val="24"/>
          <w:szCs w:val="24"/>
        </w:rPr>
        <w:t xml:space="preserve">rețelele </w:t>
      </w:r>
      <w:r w:rsidRPr="00C96A25">
        <w:rPr>
          <w:rFonts w:cstheme="minorHAnsi"/>
          <w:sz w:val="24"/>
          <w:szCs w:val="24"/>
        </w:rPr>
        <w:t>proiectate</w:t>
      </w:r>
      <w:r w:rsidR="005B18D0" w:rsidRPr="00C96A25">
        <w:rPr>
          <w:rFonts w:cstheme="minorHAnsi"/>
          <w:sz w:val="24"/>
          <w:szCs w:val="24"/>
        </w:rPr>
        <w:t>)</w:t>
      </w:r>
      <w:r w:rsidR="00384F1C">
        <w:rPr>
          <w:rFonts w:cstheme="minorHAnsi"/>
          <w:sz w:val="24"/>
          <w:szCs w:val="24"/>
        </w:rPr>
        <w:t>;</w:t>
      </w:r>
    </w:p>
    <w:p w14:paraId="43F33925" w14:textId="2F89983F" w:rsidR="005256C6" w:rsidRPr="00C96A25" w:rsidRDefault="005256C6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Descrierea locului de implementare </w:t>
      </w:r>
      <w:r w:rsidR="005B18D0" w:rsidRPr="00C96A25">
        <w:rPr>
          <w:rFonts w:cstheme="minorHAnsi"/>
          <w:sz w:val="24"/>
          <w:szCs w:val="24"/>
        </w:rPr>
        <w:t xml:space="preserve">și </w:t>
      </w:r>
      <w:r w:rsidRPr="00C96A25">
        <w:rPr>
          <w:rFonts w:cstheme="minorHAnsi"/>
          <w:sz w:val="24"/>
          <w:szCs w:val="24"/>
        </w:rPr>
        <w:t>justificarea adaptării acestuia la soluțiile propuse de digitalizare/amplasare echipamente/derulare activitate digitală</w:t>
      </w:r>
      <w:r w:rsidR="00384F1C">
        <w:rPr>
          <w:rFonts w:cstheme="minorHAnsi"/>
          <w:sz w:val="24"/>
          <w:szCs w:val="24"/>
        </w:rPr>
        <w:t>;</w:t>
      </w:r>
    </w:p>
    <w:p w14:paraId="64E425E4" w14:textId="137DAB6D" w:rsidR="005256C6" w:rsidRPr="00C96A25" w:rsidRDefault="00CB0627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</w:t>
      </w:r>
      <w:r w:rsidR="005256C6" w:rsidRPr="00C96A25">
        <w:rPr>
          <w:rFonts w:cstheme="minorHAnsi"/>
          <w:sz w:val="24"/>
          <w:szCs w:val="24"/>
        </w:rPr>
        <w:t>ustificarea</w:t>
      </w:r>
      <w:r>
        <w:rPr>
          <w:rFonts w:cstheme="minorHAnsi"/>
          <w:sz w:val="24"/>
          <w:szCs w:val="24"/>
        </w:rPr>
        <w:t xml:space="preserve"> soluției de digitalizare selectate</w:t>
      </w:r>
      <w:r w:rsidR="005256C6" w:rsidRPr="00C96A25">
        <w:rPr>
          <w:rFonts w:cstheme="minorHAnsi"/>
          <w:sz w:val="24"/>
          <w:szCs w:val="24"/>
        </w:rPr>
        <w:t>, descrierea acesteia și me</w:t>
      </w:r>
      <w:r w:rsidR="005B18D0" w:rsidRPr="00C96A25">
        <w:rPr>
          <w:rFonts w:cstheme="minorHAnsi"/>
          <w:sz w:val="24"/>
          <w:szCs w:val="24"/>
        </w:rPr>
        <w:t>n</w:t>
      </w:r>
      <w:r w:rsidR="005256C6" w:rsidRPr="00C96A25">
        <w:rPr>
          <w:rFonts w:cstheme="minorHAnsi"/>
          <w:sz w:val="24"/>
          <w:szCs w:val="24"/>
        </w:rPr>
        <w:t xml:space="preserve">ționarea inclusiv a </w:t>
      </w:r>
      <w:r w:rsidR="00983407">
        <w:rPr>
          <w:rFonts w:cstheme="minorHAnsi"/>
          <w:sz w:val="24"/>
          <w:szCs w:val="24"/>
        </w:rPr>
        <w:t xml:space="preserve">conformității </w:t>
      </w:r>
      <w:r w:rsidR="005256C6" w:rsidRPr="00C96A25">
        <w:rPr>
          <w:rFonts w:cstheme="minorHAnsi"/>
          <w:sz w:val="24"/>
          <w:szCs w:val="24"/>
        </w:rPr>
        <w:t xml:space="preserve">acesteia </w:t>
      </w:r>
      <w:r w:rsidR="00120F30">
        <w:rPr>
          <w:rFonts w:cstheme="minorHAnsi"/>
          <w:sz w:val="24"/>
          <w:szCs w:val="24"/>
        </w:rPr>
        <w:t>cu principiile orizontale</w:t>
      </w:r>
      <w:r w:rsidR="000476D9">
        <w:rPr>
          <w:rFonts w:cstheme="minorHAnsi"/>
          <w:sz w:val="24"/>
          <w:szCs w:val="24"/>
        </w:rPr>
        <w:t xml:space="preserve"> așa cum sunt acestea descri</w:t>
      </w:r>
      <w:r w:rsidR="00C55098">
        <w:rPr>
          <w:rFonts w:cstheme="minorHAnsi"/>
          <w:sz w:val="24"/>
          <w:szCs w:val="24"/>
        </w:rPr>
        <w:t>se în Ghidul solicitantului, cap. 3.16.</w:t>
      </w:r>
    </w:p>
    <w:p w14:paraId="1F8E99C9" w14:textId="7BDDA20E" w:rsidR="00662C26" w:rsidRPr="00C96A25" w:rsidRDefault="00B84CCE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Resursele umane implicate în activitatea firmei - </w:t>
      </w:r>
      <w:r w:rsidR="001758D2" w:rsidRPr="00C96A25">
        <w:rPr>
          <w:rFonts w:cstheme="minorHAnsi"/>
          <w:sz w:val="24"/>
          <w:szCs w:val="24"/>
        </w:rPr>
        <w:t>d</w:t>
      </w:r>
      <w:r w:rsidRPr="00C96A25">
        <w:rPr>
          <w:rFonts w:cstheme="minorHAnsi"/>
          <w:sz w:val="24"/>
          <w:szCs w:val="24"/>
        </w:rPr>
        <w:t>escrieți succint calificările, expertiza personalului angajat în activitatea firmei, pe princ</w:t>
      </w:r>
      <w:r w:rsidR="001758D2" w:rsidRPr="00C96A25">
        <w:rPr>
          <w:rFonts w:cstheme="minorHAnsi"/>
          <w:sz w:val="24"/>
          <w:szCs w:val="24"/>
        </w:rPr>
        <w:t xml:space="preserve">ipalele activități </w:t>
      </w:r>
      <w:bookmarkEnd w:id="3"/>
      <w:bookmarkEnd w:id="4"/>
      <w:r w:rsidR="005256C6" w:rsidRPr="00C96A25">
        <w:rPr>
          <w:rFonts w:cstheme="minorHAnsi"/>
          <w:sz w:val="24"/>
          <w:szCs w:val="24"/>
        </w:rPr>
        <w:t xml:space="preserve">necesare pentru implementarea </w:t>
      </w:r>
      <w:r w:rsidR="005B18D0" w:rsidRPr="00C96A25">
        <w:rPr>
          <w:rFonts w:cstheme="minorHAnsi"/>
          <w:sz w:val="24"/>
          <w:szCs w:val="24"/>
        </w:rPr>
        <w:t>și</w:t>
      </w:r>
      <w:r w:rsidR="005256C6" w:rsidRPr="00C96A25">
        <w:rPr>
          <w:rFonts w:cstheme="minorHAnsi"/>
          <w:sz w:val="24"/>
          <w:szCs w:val="24"/>
        </w:rPr>
        <w:t>/sau operarea soluției tehnice de digitalizare selectată</w:t>
      </w:r>
      <w:bookmarkStart w:id="7" w:name="_Toc430532510"/>
      <w:bookmarkEnd w:id="7"/>
      <w:r w:rsidR="00384F1C">
        <w:rPr>
          <w:rFonts w:cstheme="minorHAnsi"/>
          <w:sz w:val="24"/>
          <w:szCs w:val="24"/>
        </w:rPr>
        <w:t>;</w:t>
      </w:r>
    </w:p>
    <w:p w14:paraId="2B58EB9F" w14:textId="37F85D94" w:rsidR="00C119B0" w:rsidRPr="00BD406B" w:rsidRDefault="00384F1C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A</w:t>
      </w:r>
      <w:r w:rsidR="00736AC5" w:rsidRPr="00C96A25">
        <w:rPr>
          <w:rFonts w:cstheme="minorHAnsi"/>
          <w:sz w:val="24"/>
          <w:szCs w:val="24"/>
        </w:rPr>
        <w:t>utorizații, avize și acorduri obținute/necesare</w:t>
      </w:r>
      <w:r w:rsidR="00C557B8" w:rsidRPr="00C96A25">
        <w:rPr>
          <w:rFonts w:cstheme="minorHAnsi"/>
          <w:sz w:val="24"/>
          <w:szCs w:val="24"/>
        </w:rPr>
        <w:t xml:space="preserve"> pentru implementarea și exploatarea </w:t>
      </w:r>
      <w:r w:rsidR="005B18D0" w:rsidRPr="00C96A25">
        <w:rPr>
          <w:rFonts w:cstheme="minorHAnsi"/>
          <w:sz w:val="24"/>
          <w:szCs w:val="24"/>
        </w:rPr>
        <w:t xml:space="preserve">soluției </w:t>
      </w:r>
      <w:r w:rsidR="00662C26" w:rsidRPr="00C96A25">
        <w:rPr>
          <w:rFonts w:cstheme="minorHAnsi"/>
          <w:sz w:val="24"/>
          <w:szCs w:val="24"/>
        </w:rPr>
        <w:t>tehnice de digitalizare, acolo unde este cazul</w:t>
      </w:r>
      <w:r>
        <w:rPr>
          <w:rFonts w:cstheme="minorHAnsi"/>
          <w:sz w:val="24"/>
          <w:szCs w:val="24"/>
        </w:rPr>
        <w:t>;</w:t>
      </w:r>
    </w:p>
    <w:p w14:paraId="2ACA9CCD" w14:textId="77777777" w:rsidR="00CE5254" w:rsidRDefault="00384F1C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="00CC6A33" w:rsidRPr="00C96A25">
        <w:rPr>
          <w:rFonts w:cstheme="minorHAnsi"/>
          <w:sz w:val="24"/>
          <w:szCs w:val="24"/>
        </w:rPr>
        <w:t>escrie</w:t>
      </w:r>
      <w:r w:rsidR="00301B0E" w:rsidRPr="00C96A25">
        <w:rPr>
          <w:rFonts w:cstheme="minorHAnsi"/>
          <w:sz w:val="24"/>
          <w:szCs w:val="24"/>
        </w:rPr>
        <w:t>ți rolul și funcțiunea fiecărui echipament propus</w:t>
      </w:r>
      <w:r w:rsidR="00BB5EC7" w:rsidRPr="00C96A25">
        <w:rPr>
          <w:rFonts w:cstheme="minorHAnsi"/>
          <w:sz w:val="24"/>
          <w:szCs w:val="24"/>
        </w:rPr>
        <w:t>. Enumerați spec</w:t>
      </w:r>
      <w:r w:rsidR="006C5705" w:rsidRPr="00C96A25">
        <w:rPr>
          <w:rFonts w:cstheme="minorHAnsi"/>
          <w:sz w:val="24"/>
          <w:szCs w:val="24"/>
        </w:rPr>
        <w:t>i</w:t>
      </w:r>
      <w:r w:rsidR="00BB5EC7" w:rsidRPr="00C96A25">
        <w:rPr>
          <w:rFonts w:cstheme="minorHAnsi"/>
          <w:sz w:val="24"/>
          <w:szCs w:val="24"/>
        </w:rPr>
        <w:t>ficații tehnice, după caz.</w:t>
      </w:r>
      <w:r w:rsidR="00AA35CA" w:rsidRPr="00C96A25">
        <w:rPr>
          <w:rFonts w:cstheme="minorHAnsi"/>
          <w:sz w:val="24"/>
          <w:szCs w:val="24"/>
        </w:rPr>
        <w:t xml:space="preserve"> </w:t>
      </w:r>
    </w:p>
    <w:p w14:paraId="0D540CFB" w14:textId="74CF0530" w:rsidR="006A213D" w:rsidRDefault="00AA35CA" w:rsidP="00CE5254">
      <w:pPr>
        <w:pStyle w:val="ListParagraph"/>
        <w:rPr>
          <w:rFonts w:cstheme="minorHAnsi"/>
          <w:sz w:val="24"/>
          <w:szCs w:val="24"/>
        </w:rPr>
      </w:pPr>
      <w:r w:rsidRPr="00CE5254">
        <w:rPr>
          <w:rFonts w:cstheme="minorHAnsi"/>
          <w:b/>
          <w:bCs/>
          <w:sz w:val="24"/>
          <w:szCs w:val="24"/>
        </w:rPr>
        <w:t>Atenţie</w:t>
      </w:r>
      <w:r w:rsidR="00384F1C" w:rsidRPr="00CE5254">
        <w:rPr>
          <w:rFonts w:cstheme="minorHAnsi"/>
          <w:b/>
          <w:bCs/>
          <w:sz w:val="24"/>
          <w:szCs w:val="24"/>
        </w:rPr>
        <w:t>!</w:t>
      </w:r>
      <w:r w:rsidRPr="00C96A25">
        <w:rPr>
          <w:rFonts w:cstheme="minorHAnsi"/>
          <w:sz w:val="24"/>
          <w:szCs w:val="24"/>
        </w:rPr>
        <w:t xml:space="preserve"> </w:t>
      </w:r>
      <w:r w:rsidR="00CE5254">
        <w:rPr>
          <w:rFonts w:cstheme="minorHAnsi"/>
          <w:sz w:val="24"/>
          <w:szCs w:val="24"/>
        </w:rPr>
        <w:t>A</w:t>
      </w:r>
      <w:r w:rsidRPr="00C96A25">
        <w:rPr>
          <w:rFonts w:cstheme="minorHAnsi"/>
          <w:sz w:val="24"/>
          <w:szCs w:val="24"/>
        </w:rPr>
        <w:t xml:space="preserve">chiziţionarea de active </w:t>
      </w:r>
      <w:r w:rsidR="004A6072">
        <w:rPr>
          <w:rFonts w:cstheme="minorHAnsi"/>
          <w:sz w:val="24"/>
          <w:szCs w:val="24"/>
        </w:rPr>
        <w:t xml:space="preserve">corporale și </w:t>
      </w:r>
      <w:r w:rsidRPr="00C96A25">
        <w:rPr>
          <w:rFonts w:cstheme="minorHAnsi"/>
          <w:sz w:val="24"/>
          <w:szCs w:val="24"/>
        </w:rPr>
        <w:t xml:space="preserve">necorporale sunt strict necesare pentru </w:t>
      </w:r>
      <w:r w:rsidR="005B18D0" w:rsidRPr="00C96A25">
        <w:rPr>
          <w:rFonts w:cstheme="minorHAnsi"/>
          <w:sz w:val="24"/>
          <w:szCs w:val="24"/>
        </w:rPr>
        <w:t xml:space="preserve">soluția </w:t>
      </w:r>
      <w:r w:rsidR="00662C26" w:rsidRPr="00C96A25">
        <w:rPr>
          <w:rFonts w:cstheme="minorHAnsi"/>
          <w:sz w:val="24"/>
          <w:szCs w:val="24"/>
        </w:rPr>
        <w:t>de digitalizare</w:t>
      </w:r>
      <w:r w:rsidRPr="00C96A25">
        <w:rPr>
          <w:rFonts w:cstheme="minorHAnsi"/>
          <w:sz w:val="24"/>
          <w:szCs w:val="24"/>
        </w:rPr>
        <w:t xml:space="preserve">, dimensionate la </w:t>
      </w:r>
      <w:r w:rsidR="00662C26" w:rsidRPr="00C96A25">
        <w:rPr>
          <w:rFonts w:cstheme="minorHAnsi"/>
          <w:sz w:val="24"/>
          <w:szCs w:val="24"/>
        </w:rPr>
        <w:t xml:space="preserve">activitatea companiei pentru care se implementează </w:t>
      </w:r>
      <w:r w:rsidR="005B18D0" w:rsidRPr="00C96A25">
        <w:rPr>
          <w:rFonts w:cstheme="minorHAnsi"/>
          <w:sz w:val="24"/>
          <w:szCs w:val="24"/>
        </w:rPr>
        <w:t>soluția respectivă</w:t>
      </w:r>
      <w:r w:rsidR="002A4B60">
        <w:rPr>
          <w:rFonts w:cstheme="minorHAnsi"/>
          <w:sz w:val="24"/>
          <w:szCs w:val="24"/>
        </w:rPr>
        <w:t>;</w:t>
      </w:r>
    </w:p>
    <w:p w14:paraId="6C82A0F8" w14:textId="2EBCA184" w:rsidR="0039548C" w:rsidRPr="00232495" w:rsidRDefault="00384F1C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32495">
        <w:rPr>
          <w:rFonts w:cstheme="minorHAnsi"/>
          <w:sz w:val="24"/>
          <w:szCs w:val="24"/>
        </w:rPr>
        <w:t>E</w:t>
      </w:r>
      <w:r w:rsidR="006A213D" w:rsidRPr="00232495">
        <w:rPr>
          <w:rFonts w:cstheme="minorHAnsi"/>
          <w:sz w:val="24"/>
          <w:szCs w:val="24"/>
        </w:rPr>
        <w:t>vidențiați caracterul inovativ al investiției</w:t>
      </w:r>
      <w:r w:rsidR="00DF39CD" w:rsidRPr="00232495">
        <w:rPr>
          <w:rFonts w:cstheme="minorHAnsi"/>
          <w:sz w:val="24"/>
          <w:szCs w:val="24"/>
        </w:rPr>
        <w:t>; d</w:t>
      </w:r>
      <w:r w:rsidR="00B07D13" w:rsidRPr="00232495">
        <w:rPr>
          <w:rFonts w:cstheme="minorHAnsi"/>
          <w:sz w:val="24"/>
          <w:szCs w:val="24"/>
        </w:rPr>
        <w:t xml:space="preserve">escrieți efectele la nivelul </w:t>
      </w:r>
      <w:r w:rsidR="00DF39CD" w:rsidRPr="00232495">
        <w:rPr>
          <w:rFonts w:cstheme="minorHAnsi"/>
          <w:sz w:val="24"/>
          <w:szCs w:val="24"/>
        </w:rPr>
        <w:t>activității economice, aferente codului CAEN</w:t>
      </w:r>
      <w:r w:rsidR="00B07D13" w:rsidRPr="00232495">
        <w:rPr>
          <w:rFonts w:cstheme="minorHAnsi"/>
          <w:sz w:val="24"/>
          <w:szCs w:val="24"/>
        </w:rPr>
        <w:t xml:space="preserve"> </w:t>
      </w:r>
      <w:r w:rsidR="00215A8B" w:rsidRPr="00232495">
        <w:rPr>
          <w:rFonts w:cstheme="minorHAnsi"/>
          <w:sz w:val="24"/>
          <w:szCs w:val="24"/>
        </w:rPr>
        <w:t>ca urmare a implementării soluț</w:t>
      </w:r>
      <w:r w:rsidR="00B07D13" w:rsidRPr="00232495">
        <w:rPr>
          <w:rFonts w:cstheme="minorHAnsi"/>
          <w:sz w:val="24"/>
          <w:szCs w:val="24"/>
        </w:rPr>
        <w:t>iei</w:t>
      </w:r>
      <w:r w:rsidR="00DF39CD" w:rsidRPr="00232495">
        <w:rPr>
          <w:rFonts w:cstheme="minorHAnsi"/>
          <w:sz w:val="24"/>
          <w:szCs w:val="24"/>
        </w:rPr>
        <w:t xml:space="preserve"> digitale</w:t>
      </w:r>
      <w:r w:rsidR="00232495" w:rsidRPr="00232495">
        <w:rPr>
          <w:rFonts w:cstheme="minorHAnsi"/>
          <w:sz w:val="24"/>
          <w:szCs w:val="24"/>
        </w:rPr>
        <w:t>, dacă este cazul</w:t>
      </w:r>
      <w:r w:rsidRPr="00232495">
        <w:rPr>
          <w:rFonts w:cstheme="minorHAnsi"/>
          <w:sz w:val="24"/>
          <w:szCs w:val="24"/>
        </w:rPr>
        <w:t>;</w:t>
      </w:r>
    </w:p>
    <w:p w14:paraId="6A66353D" w14:textId="6DEB7F5F" w:rsidR="007202FD" w:rsidRPr="00232495" w:rsidRDefault="00384F1C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32495">
        <w:rPr>
          <w:rFonts w:cstheme="minorHAnsi"/>
          <w:sz w:val="24"/>
          <w:szCs w:val="24"/>
        </w:rPr>
        <w:t>I</w:t>
      </w:r>
      <w:r w:rsidR="005C03E3" w:rsidRPr="00232495">
        <w:rPr>
          <w:rFonts w:cstheme="minorHAnsi"/>
          <w:sz w:val="24"/>
          <w:szCs w:val="24"/>
        </w:rPr>
        <w:t xml:space="preserve">ncludeți, după caz: scheme ale fluxului </w:t>
      </w:r>
      <w:r w:rsidR="005B18D0" w:rsidRPr="00232495">
        <w:rPr>
          <w:rFonts w:cstheme="minorHAnsi"/>
          <w:sz w:val="24"/>
          <w:szCs w:val="24"/>
        </w:rPr>
        <w:t>informațional</w:t>
      </w:r>
      <w:r w:rsidR="00DF39CD" w:rsidRPr="00232495">
        <w:rPr>
          <w:rFonts w:cstheme="minorHAnsi"/>
          <w:sz w:val="24"/>
          <w:szCs w:val="24"/>
        </w:rPr>
        <w:t>/tehnologic digitalizat</w:t>
      </w:r>
      <w:r w:rsidR="005C03E3" w:rsidRPr="00232495">
        <w:rPr>
          <w:rFonts w:cstheme="minorHAnsi"/>
          <w:sz w:val="24"/>
          <w:szCs w:val="24"/>
        </w:rPr>
        <w:t xml:space="preserve">, scheme ale instalațiilor </w:t>
      </w:r>
      <w:r w:rsidR="00DF39CD" w:rsidRPr="00232495">
        <w:rPr>
          <w:rFonts w:cstheme="minorHAnsi"/>
          <w:sz w:val="24"/>
          <w:szCs w:val="24"/>
        </w:rPr>
        <w:t>digitale și altele asemenea</w:t>
      </w:r>
      <w:r w:rsidRPr="00232495">
        <w:rPr>
          <w:rFonts w:cstheme="minorHAnsi"/>
          <w:sz w:val="24"/>
          <w:szCs w:val="24"/>
        </w:rPr>
        <w:t>;</w:t>
      </w:r>
    </w:p>
    <w:p w14:paraId="6E155BC5" w14:textId="2E3F7595" w:rsidR="00757F8C" w:rsidRPr="00C96A25" w:rsidRDefault="001B2EC6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Prezentați, dacă este cazul, modul în care </w:t>
      </w:r>
      <w:r w:rsidR="005B18D0" w:rsidRPr="00C96A25">
        <w:rPr>
          <w:rFonts w:cstheme="minorHAnsi"/>
          <w:sz w:val="24"/>
          <w:szCs w:val="24"/>
        </w:rPr>
        <w:t xml:space="preserve">soluția digitală propusă </w:t>
      </w:r>
      <w:r w:rsidRPr="00C96A25">
        <w:rPr>
          <w:rFonts w:cstheme="minorHAnsi"/>
          <w:sz w:val="24"/>
          <w:szCs w:val="24"/>
        </w:rPr>
        <w:t xml:space="preserve">prin proiect </w:t>
      </w:r>
      <w:r w:rsidR="0007766D" w:rsidRPr="00C96A25">
        <w:rPr>
          <w:rFonts w:cstheme="minorHAnsi"/>
          <w:sz w:val="24"/>
          <w:szCs w:val="24"/>
        </w:rPr>
        <w:t>poate con</w:t>
      </w:r>
      <w:r w:rsidRPr="00C96A25">
        <w:rPr>
          <w:rFonts w:cstheme="minorHAnsi"/>
          <w:sz w:val="24"/>
          <w:szCs w:val="24"/>
        </w:rPr>
        <w:t>duce la dezvo</w:t>
      </w:r>
      <w:r w:rsidR="00757F8C" w:rsidRPr="00C96A25">
        <w:rPr>
          <w:rFonts w:cstheme="minorHAnsi"/>
          <w:sz w:val="24"/>
          <w:szCs w:val="24"/>
        </w:rPr>
        <w:t xml:space="preserve">ltarea firmei, realizarea de produse/servicii noi </w:t>
      </w:r>
      <w:r w:rsidR="005B18D0" w:rsidRPr="00C96A25">
        <w:rPr>
          <w:rFonts w:cstheme="minorHAnsi"/>
          <w:sz w:val="24"/>
          <w:szCs w:val="24"/>
        </w:rPr>
        <w:t>și</w:t>
      </w:r>
      <w:r w:rsidR="00757F8C" w:rsidRPr="00C96A25">
        <w:rPr>
          <w:rFonts w:cstheme="minorHAnsi"/>
          <w:sz w:val="24"/>
          <w:szCs w:val="24"/>
        </w:rPr>
        <w:t>/sau modernizate</w:t>
      </w:r>
      <w:bookmarkStart w:id="8" w:name="_Toc455561168"/>
      <w:bookmarkStart w:id="9" w:name="_Toc455561169"/>
      <w:bookmarkEnd w:id="8"/>
      <w:bookmarkEnd w:id="9"/>
      <w:r w:rsidR="00384F1C">
        <w:rPr>
          <w:rFonts w:cstheme="minorHAnsi"/>
          <w:sz w:val="24"/>
          <w:szCs w:val="24"/>
        </w:rPr>
        <w:t>;</w:t>
      </w:r>
    </w:p>
    <w:p w14:paraId="446E8303" w14:textId="6412B456" w:rsidR="00425210" w:rsidRPr="00C96A25" w:rsidRDefault="00425210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Identificați riscurile ce pot apărea în realizarea</w:t>
      </w:r>
      <w:r w:rsidR="0054685C" w:rsidRPr="00C96A25">
        <w:rPr>
          <w:rFonts w:cstheme="minorHAnsi"/>
          <w:sz w:val="24"/>
          <w:szCs w:val="24"/>
        </w:rPr>
        <w:t>,</w:t>
      </w:r>
      <w:r w:rsidRPr="00C96A25">
        <w:rPr>
          <w:rFonts w:cstheme="minorHAnsi"/>
          <w:sz w:val="24"/>
          <w:szCs w:val="24"/>
        </w:rPr>
        <w:t xml:space="preserve"> </w:t>
      </w:r>
      <w:r w:rsidR="005B18D0" w:rsidRPr="00C96A25">
        <w:rPr>
          <w:rFonts w:cstheme="minorHAnsi"/>
          <w:sz w:val="24"/>
          <w:szCs w:val="24"/>
        </w:rPr>
        <w:t>implementare</w:t>
      </w:r>
      <w:r w:rsidR="0054685C" w:rsidRPr="00C96A25">
        <w:rPr>
          <w:rFonts w:cstheme="minorHAnsi"/>
          <w:sz w:val="24"/>
          <w:szCs w:val="24"/>
        </w:rPr>
        <w:t>a</w:t>
      </w:r>
      <w:r w:rsidR="005B18D0" w:rsidRPr="00C96A25">
        <w:rPr>
          <w:rFonts w:cstheme="minorHAnsi"/>
          <w:sz w:val="24"/>
          <w:szCs w:val="24"/>
        </w:rPr>
        <w:t xml:space="preserve"> și operaționalizarea soluției </w:t>
      </w:r>
      <w:r w:rsidR="00757F8C" w:rsidRPr="00C96A25">
        <w:rPr>
          <w:rFonts w:cstheme="minorHAnsi"/>
          <w:sz w:val="24"/>
          <w:szCs w:val="24"/>
        </w:rPr>
        <w:t xml:space="preserve">de digitalizare </w:t>
      </w:r>
      <w:r w:rsidR="005B18D0" w:rsidRPr="00C96A25">
        <w:rPr>
          <w:rFonts w:cstheme="minorHAnsi"/>
          <w:sz w:val="24"/>
          <w:szCs w:val="24"/>
        </w:rPr>
        <w:t>aleasă</w:t>
      </w:r>
      <w:r w:rsidR="00384F1C">
        <w:rPr>
          <w:rFonts w:cstheme="minorHAnsi"/>
          <w:sz w:val="24"/>
          <w:szCs w:val="24"/>
        </w:rPr>
        <w:t>;</w:t>
      </w:r>
    </w:p>
    <w:p w14:paraId="5EA4DA09" w14:textId="4E9BCF6F" w:rsidR="004B448B" w:rsidRPr="00C96A25" w:rsidRDefault="0031745B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Identificați măsuri de </w:t>
      </w:r>
      <w:r w:rsidR="00165C05" w:rsidRPr="00C96A25">
        <w:rPr>
          <w:rFonts w:cstheme="minorHAnsi"/>
          <w:sz w:val="24"/>
          <w:szCs w:val="24"/>
        </w:rPr>
        <w:t xml:space="preserve">eliminare a riscurilor ori de </w:t>
      </w:r>
      <w:r w:rsidRPr="00C96A25">
        <w:rPr>
          <w:rFonts w:cstheme="minorHAnsi"/>
          <w:sz w:val="24"/>
          <w:szCs w:val="24"/>
        </w:rPr>
        <w:t>atenuare a impactului pe care îl poate avea fiecare risc</w:t>
      </w:r>
      <w:r w:rsidR="00384F1C">
        <w:rPr>
          <w:rFonts w:cstheme="minorHAnsi"/>
          <w:sz w:val="24"/>
          <w:szCs w:val="24"/>
        </w:rPr>
        <w:t>;</w:t>
      </w:r>
    </w:p>
    <w:p w14:paraId="754D8433" w14:textId="5AC3B222" w:rsidR="00802621" w:rsidRPr="00C96A25" w:rsidRDefault="005B18D0" w:rsidP="00802621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Î</w:t>
      </w:r>
      <w:r w:rsidR="003860DE" w:rsidRPr="00C96A25">
        <w:rPr>
          <w:rFonts w:cstheme="minorHAnsi"/>
          <w:sz w:val="24"/>
          <w:szCs w:val="24"/>
        </w:rPr>
        <w:t xml:space="preserve">n </w:t>
      </w:r>
      <w:r w:rsidR="0096681A" w:rsidRPr="00C96A25">
        <w:rPr>
          <w:rFonts w:cstheme="minorHAnsi"/>
          <w:sz w:val="24"/>
          <w:szCs w:val="24"/>
        </w:rPr>
        <w:t xml:space="preserve">construcția </w:t>
      </w:r>
      <w:r w:rsidR="003860DE" w:rsidRPr="00C96A25">
        <w:rPr>
          <w:rFonts w:cstheme="minorHAnsi"/>
          <w:sz w:val="24"/>
          <w:szCs w:val="24"/>
        </w:rPr>
        <w:t>bugetului cererii de finanțare se va avea în vedere justificarea costurilor bugetate la nivelul prețului  pieței, anexându-se documente justificative în acest sens (</w:t>
      </w:r>
      <w:r w:rsidR="008A666F" w:rsidRPr="008A666F">
        <w:rPr>
          <w:rFonts w:cstheme="minorHAnsi"/>
          <w:sz w:val="24"/>
          <w:szCs w:val="24"/>
        </w:rPr>
        <w:t xml:space="preserve">pentru echipamente/utilaje/dotări/servicii direct eligibile se vor depune </w:t>
      </w:r>
      <w:r w:rsidR="003860DE" w:rsidRPr="00C96A25">
        <w:rPr>
          <w:rFonts w:cstheme="minorHAnsi"/>
          <w:sz w:val="24"/>
          <w:szCs w:val="24"/>
        </w:rPr>
        <w:t>3 oferte de preț</w:t>
      </w:r>
      <w:r w:rsidR="00D70D6E">
        <w:rPr>
          <w:rFonts w:cstheme="minorHAnsi"/>
          <w:sz w:val="24"/>
          <w:szCs w:val="24"/>
        </w:rPr>
        <w:t>/ print-screen-uri</w:t>
      </w:r>
      <w:r w:rsidR="001C7A34" w:rsidRPr="001C7A34">
        <w:rPr>
          <w:rFonts w:cstheme="minorHAnsi"/>
          <w:sz w:val="24"/>
          <w:szCs w:val="24"/>
        </w:rPr>
        <w:t>/alte surse de fundamentare verificabile</w:t>
      </w:r>
      <w:r w:rsidR="003860DE" w:rsidRPr="00C96A25">
        <w:rPr>
          <w:rFonts w:cstheme="minorHAnsi"/>
          <w:sz w:val="24"/>
          <w:szCs w:val="24"/>
        </w:rPr>
        <w:t>). De asemenea, se va lua în calcul contribuția proprie a solicitantului la realizarea proiectului, care reprezintă diferența dintre valoarea totală a proiectului și valoarea finanțării neramb</w:t>
      </w:r>
      <w:r w:rsidR="00802621" w:rsidRPr="00C96A25">
        <w:rPr>
          <w:rFonts w:cstheme="minorHAnsi"/>
          <w:sz w:val="24"/>
          <w:szCs w:val="24"/>
        </w:rPr>
        <w:t>ursabile/rambursabile acordate.</w:t>
      </w:r>
    </w:p>
    <w:p w14:paraId="5348448F" w14:textId="77777777" w:rsidR="00802621" w:rsidRPr="00C96A25" w:rsidRDefault="00802621" w:rsidP="00802621">
      <w:pPr>
        <w:pStyle w:val="ListParagraph"/>
        <w:rPr>
          <w:rFonts w:cstheme="minorHAnsi"/>
          <w:sz w:val="24"/>
          <w:szCs w:val="24"/>
        </w:rPr>
      </w:pPr>
    </w:p>
    <w:p w14:paraId="167AF92B" w14:textId="573845A9" w:rsidR="00802621" w:rsidRPr="00C96A25" w:rsidRDefault="00802621" w:rsidP="00802621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10" w:name="_Toc177114341"/>
      <w:r w:rsidRPr="00C96A25">
        <w:rPr>
          <w:rFonts w:cstheme="minorHAnsi"/>
          <w:sz w:val="24"/>
          <w:szCs w:val="24"/>
        </w:rPr>
        <w:t xml:space="preserve">Impactul estimat al </w:t>
      </w:r>
      <w:r w:rsidR="0096681A" w:rsidRPr="00C96A25">
        <w:rPr>
          <w:rFonts w:cstheme="minorHAnsi"/>
          <w:sz w:val="24"/>
          <w:szCs w:val="24"/>
        </w:rPr>
        <w:t xml:space="preserve">soluției </w:t>
      </w:r>
      <w:r w:rsidRPr="00C96A25">
        <w:rPr>
          <w:rFonts w:cstheme="minorHAnsi"/>
          <w:sz w:val="24"/>
          <w:szCs w:val="24"/>
        </w:rPr>
        <w:t>de digitalizare asupra competitivit</w:t>
      </w:r>
      <w:r w:rsidRPr="00C96A25">
        <w:rPr>
          <w:rFonts w:cstheme="minorHAnsi"/>
          <w:sz w:val="24"/>
          <w:szCs w:val="24"/>
          <w:lang w:val="en-US"/>
        </w:rPr>
        <w:t>ăț</w:t>
      </w:r>
      <w:r w:rsidRPr="00C96A25">
        <w:rPr>
          <w:rFonts w:cstheme="minorHAnsi"/>
          <w:sz w:val="24"/>
          <w:szCs w:val="24"/>
        </w:rPr>
        <w:t xml:space="preserve">ii </w:t>
      </w:r>
      <w:r w:rsidR="0096681A" w:rsidRPr="00C96A25">
        <w:rPr>
          <w:rFonts w:cstheme="minorHAnsi"/>
          <w:sz w:val="24"/>
          <w:szCs w:val="24"/>
        </w:rPr>
        <w:t>î</w:t>
      </w:r>
      <w:r w:rsidRPr="00C96A25">
        <w:rPr>
          <w:rFonts w:cstheme="minorHAnsi"/>
          <w:sz w:val="24"/>
          <w:szCs w:val="24"/>
        </w:rPr>
        <w:t>ntreprinderii</w:t>
      </w:r>
      <w:bookmarkEnd w:id="10"/>
      <w:r w:rsidRPr="00C96A25">
        <w:rPr>
          <w:rFonts w:cstheme="minorHAnsi"/>
          <w:sz w:val="24"/>
          <w:szCs w:val="24"/>
        </w:rPr>
        <w:t xml:space="preserve"> </w:t>
      </w:r>
    </w:p>
    <w:p w14:paraId="06B5AA96" w14:textId="77777777" w:rsidR="003860DE" w:rsidRPr="00C96A25" w:rsidRDefault="003860DE" w:rsidP="003860DE">
      <w:pPr>
        <w:rPr>
          <w:rFonts w:cstheme="minorHAnsi"/>
          <w:sz w:val="24"/>
          <w:szCs w:val="24"/>
        </w:rPr>
      </w:pPr>
    </w:p>
    <w:p w14:paraId="025DE64E" w14:textId="725E6EC9" w:rsidR="00757F8C" w:rsidRPr="00C96A25" w:rsidRDefault="00802621" w:rsidP="00802621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Descrie</w:t>
      </w:r>
      <w:r w:rsidR="0096681A" w:rsidRPr="00C96A25">
        <w:rPr>
          <w:rFonts w:cstheme="minorHAnsi"/>
          <w:sz w:val="24"/>
          <w:szCs w:val="24"/>
        </w:rPr>
        <w:t>ț</w:t>
      </w:r>
      <w:r w:rsidRPr="00C96A25">
        <w:rPr>
          <w:rFonts w:cstheme="minorHAnsi"/>
          <w:sz w:val="24"/>
          <w:szCs w:val="24"/>
        </w:rPr>
        <w:t xml:space="preserve">i modul </w:t>
      </w:r>
      <w:r w:rsidR="0096681A" w:rsidRPr="00C96A25">
        <w:rPr>
          <w:rFonts w:cstheme="minorHAnsi"/>
          <w:sz w:val="24"/>
          <w:szCs w:val="24"/>
        </w:rPr>
        <w:t>î</w:t>
      </w:r>
      <w:r w:rsidRPr="00C96A25">
        <w:rPr>
          <w:rFonts w:cstheme="minorHAnsi"/>
          <w:sz w:val="24"/>
          <w:szCs w:val="24"/>
        </w:rPr>
        <w:t xml:space="preserve">n care </w:t>
      </w:r>
      <w:r w:rsidR="00BA699E">
        <w:rPr>
          <w:rFonts w:cstheme="minorHAnsi"/>
          <w:sz w:val="24"/>
          <w:szCs w:val="24"/>
        </w:rPr>
        <w:t xml:space="preserve">fiecare </w:t>
      </w:r>
      <w:r w:rsidR="00DF2A95">
        <w:rPr>
          <w:rFonts w:cstheme="minorHAnsi"/>
          <w:sz w:val="24"/>
          <w:szCs w:val="24"/>
        </w:rPr>
        <w:t>achiziție contribuie la realizarea</w:t>
      </w:r>
      <w:r w:rsidRPr="00C96A25">
        <w:rPr>
          <w:rFonts w:cstheme="minorHAnsi"/>
          <w:sz w:val="24"/>
          <w:szCs w:val="24"/>
        </w:rPr>
        <w:t xml:space="preserve"> indicatori</w:t>
      </w:r>
      <w:r w:rsidR="00B82A3D">
        <w:rPr>
          <w:rFonts w:cstheme="minorHAnsi"/>
          <w:sz w:val="24"/>
          <w:szCs w:val="24"/>
        </w:rPr>
        <w:t>lor</w:t>
      </w:r>
      <w:r w:rsidRPr="00C96A25">
        <w:rPr>
          <w:rFonts w:cstheme="minorHAnsi"/>
          <w:sz w:val="24"/>
          <w:szCs w:val="24"/>
        </w:rPr>
        <w:t xml:space="preserve"> de proiect</w:t>
      </w:r>
      <w:r w:rsidR="009D7801">
        <w:rPr>
          <w:rFonts w:cstheme="minorHAnsi"/>
          <w:sz w:val="24"/>
          <w:szCs w:val="24"/>
        </w:rPr>
        <w:t>, cu acce</w:t>
      </w:r>
      <w:r w:rsidR="00234583">
        <w:rPr>
          <w:rFonts w:cstheme="minorHAnsi"/>
          <w:sz w:val="24"/>
          <w:szCs w:val="24"/>
        </w:rPr>
        <w:t xml:space="preserve">nt pe </w:t>
      </w:r>
      <w:r w:rsidR="00053FF6">
        <w:rPr>
          <w:rFonts w:cstheme="minorHAnsi"/>
          <w:sz w:val="24"/>
          <w:szCs w:val="24"/>
        </w:rPr>
        <w:t xml:space="preserve">contribuția fiecărei achiziții la </w:t>
      </w:r>
      <w:r w:rsidR="00025E19">
        <w:rPr>
          <w:rFonts w:cstheme="minorHAnsi"/>
          <w:sz w:val="24"/>
          <w:szCs w:val="24"/>
        </w:rPr>
        <w:t xml:space="preserve">atingerea </w:t>
      </w:r>
      <w:r w:rsidR="000475CA">
        <w:rPr>
          <w:rFonts w:cstheme="minorHAnsi"/>
          <w:sz w:val="24"/>
          <w:szCs w:val="24"/>
        </w:rPr>
        <w:t>indicatorilor de intensitate d</w:t>
      </w:r>
      <w:r w:rsidR="00D63B5E">
        <w:rPr>
          <w:rFonts w:cstheme="minorHAnsi"/>
          <w:sz w:val="24"/>
          <w:szCs w:val="24"/>
        </w:rPr>
        <w:t>i</w:t>
      </w:r>
      <w:r w:rsidR="000475CA">
        <w:rPr>
          <w:rFonts w:cstheme="minorHAnsi"/>
          <w:sz w:val="24"/>
          <w:szCs w:val="24"/>
        </w:rPr>
        <w:t>gital</w:t>
      </w:r>
      <w:r w:rsidR="00D63B5E">
        <w:rPr>
          <w:rFonts w:cstheme="minorHAnsi"/>
          <w:sz w:val="24"/>
          <w:szCs w:val="24"/>
        </w:rPr>
        <w:t>ă</w:t>
      </w:r>
      <w:r w:rsidR="00384F1C">
        <w:rPr>
          <w:rFonts w:cstheme="minorHAnsi"/>
          <w:sz w:val="24"/>
          <w:szCs w:val="24"/>
        </w:rPr>
        <w:t>;</w:t>
      </w:r>
    </w:p>
    <w:p w14:paraId="6758FF72" w14:textId="14F3D97F" w:rsidR="00802621" w:rsidRPr="00C96A25" w:rsidRDefault="0096681A" w:rsidP="00802621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Descrieți </w:t>
      </w:r>
      <w:r w:rsidR="00802621" w:rsidRPr="00C96A25">
        <w:rPr>
          <w:rFonts w:cstheme="minorHAnsi"/>
          <w:sz w:val="24"/>
          <w:szCs w:val="24"/>
        </w:rPr>
        <w:t xml:space="preserve">impactul </w:t>
      </w:r>
      <w:r w:rsidRPr="00C96A25">
        <w:rPr>
          <w:rFonts w:cstheme="minorHAnsi"/>
          <w:sz w:val="24"/>
          <w:szCs w:val="24"/>
        </w:rPr>
        <w:t xml:space="preserve">soluției </w:t>
      </w:r>
      <w:r w:rsidR="00802621" w:rsidRPr="00C96A25">
        <w:rPr>
          <w:rFonts w:cstheme="minorHAnsi"/>
          <w:sz w:val="24"/>
          <w:szCs w:val="24"/>
        </w:rPr>
        <w:t xml:space="preserve">propuse </w:t>
      </w:r>
      <w:r w:rsidRPr="00C96A25">
        <w:rPr>
          <w:rFonts w:cstheme="minorHAnsi"/>
          <w:sz w:val="24"/>
          <w:szCs w:val="24"/>
        </w:rPr>
        <w:t xml:space="preserve">asupra competitivității activității </w:t>
      </w:r>
      <w:r w:rsidR="00802621" w:rsidRPr="00C96A25">
        <w:rPr>
          <w:rFonts w:cstheme="minorHAnsi"/>
          <w:sz w:val="24"/>
          <w:szCs w:val="24"/>
        </w:rPr>
        <w:t>IMM</w:t>
      </w:r>
      <w:r w:rsidR="00384F1C">
        <w:rPr>
          <w:rFonts w:cstheme="minorHAnsi"/>
          <w:sz w:val="24"/>
          <w:szCs w:val="24"/>
        </w:rPr>
        <w:t>.</w:t>
      </w:r>
    </w:p>
    <w:p w14:paraId="5C4CB2B3" w14:textId="77777777" w:rsidR="00802621" w:rsidRPr="00C96A25" w:rsidRDefault="00802621" w:rsidP="00802621">
      <w:pPr>
        <w:pStyle w:val="ListParagraph"/>
        <w:rPr>
          <w:rFonts w:cstheme="minorHAnsi"/>
          <w:sz w:val="24"/>
          <w:szCs w:val="24"/>
        </w:rPr>
      </w:pPr>
    </w:p>
    <w:p w14:paraId="0570584B" w14:textId="0D86B23A" w:rsidR="00757F8C" w:rsidRPr="00C96A25" w:rsidRDefault="00757F8C" w:rsidP="00757F8C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11" w:name="_Toc177114342"/>
      <w:r w:rsidRPr="00C96A25">
        <w:rPr>
          <w:rFonts w:cstheme="minorHAnsi"/>
          <w:sz w:val="24"/>
          <w:szCs w:val="24"/>
        </w:rPr>
        <w:t>Date despre expertiza digital</w:t>
      </w:r>
      <w:r w:rsidR="00E746C6" w:rsidRPr="00C96A25">
        <w:rPr>
          <w:rFonts w:cstheme="minorHAnsi"/>
          <w:sz w:val="24"/>
          <w:szCs w:val="24"/>
        </w:rPr>
        <w:t>ă</w:t>
      </w:r>
      <w:r w:rsidRPr="00C96A25">
        <w:rPr>
          <w:rFonts w:cstheme="minorHAnsi"/>
          <w:sz w:val="24"/>
          <w:szCs w:val="24"/>
        </w:rPr>
        <w:t xml:space="preserve"> a entit</w:t>
      </w:r>
      <w:r w:rsidR="00E746C6" w:rsidRPr="00C96A25">
        <w:rPr>
          <w:rFonts w:cstheme="minorHAnsi"/>
          <w:sz w:val="24"/>
          <w:szCs w:val="24"/>
        </w:rPr>
        <w:t>ăț</w:t>
      </w:r>
      <w:r w:rsidRPr="00C96A25">
        <w:rPr>
          <w:rFonts w:cstheme="minorHAnsi"/>
          <w:sz w:val="24"/>
          <w:szCs w:val="24"/>
        </w:rPr>
        <w:t xml:space="preserve">ii </w:t>
      </w:r>
      <w:r w:rsidR="00E746C6" w:rsidRPr="00C96A25">
        <w:rPr>
          <w:rFonts w:cstheme="minorHAnsi"/>
          <w:sz w:val="24"/>
          <w:szCs w:val="24"/>
        </w:rPr>
        <w:t>ș</w:t>
      </w:r>
      <w:r w:rsidRPr="00C96A25">
        <w:rPr>
          <w:rFonts w:cstheme="minorHAnsi"/>
          <w:sz w:val="24"/>
          <w:szCs w:val="24"/>
        </w:rPr>
        <w:t>i/sau persoanei care a efectuat auditul digital al firmei beneficiare</w:t>
      </w:r>
      <w:bookmarkEnd w:id="11"/>
    </w:p>
    <w:p w14:paraId="41F7F1DD" w14:textId="77777777" w:rsidR="00757F8C" w:rsidRPr="00C96A25" w:rsidRDefault="00757F8C" w:rsidP="00757F8C">
      <w:pPr>
        <w:rPr>
          <w:rFonts w:cstheme="minorHAnsi"/>
        </w:rPr>
      </w:pPr>
    </w:p>
    <w:p w14:paraId="60068319" w14:textId="6C96125D" w:rsidR="00B80809" w:rsidRPr="00C96A25" w:rsidRDefault="00B80809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Entitatea juridic</w:t>
      </w:r>
      <w:r w:rsidR="00E746C6" w:rsidRPr="00C96A25">
        <w:rPr>
          <w:rFonts w:cstheme="minorHAnsi"/>
          <w:sz w:val="24"/>
          <w:szCs w:val="24"/>
        </w:rPr>
        <w:t>ă</w:t>
      </w:r>
      <w:r w:rsidRPr="00C96A25">
        <w:rPr>
          <w:rFonts w:cstheme="minorHAnsi"/>
          <w:sz w:val="24"/>
          <w:szCs w:val="24"/>
        </w:rPr>
        <w:t xml:space="preserve"> care a efectuat studiul</w:t>
      </w:r>
      <w:r w:rsidR="00E746C6" w:rsidRPr="00C96A25">
        <w:rPr>
          <w:rFonts w:cstheme="minorHAnsi"/>
          <w:sz w:val="24"/>
          <w:szCs w:val="24"/>
        </w:rPr>
        <w:t xml:space="preserve"> ș</w:t>
      </w:r>
      <w:r w:rsidRPr="00C96A25">
        <w:rPr>
          <w:rFonts w:cstheme="minorHAnsi"/>
          <w:sz w:val="24"/>
          <w:szCs w:val="24"/>
        </w:rPr>
        <w:t>i datele de identificare ale acesteia;</w:t>
      </w:r>
    </w:p>
    <w:p w14:paraId="74E051C9" w14:textId="689924D3" w:rsidR="00B80809" w:rsidRPr="00C96A25" w:rsidRDefault="00B80809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Datele de </w:t>
      </w:r>
      <w:r w:rsidR="003860DE" w:rsidRPr="00C96A25">
        <w:rPr>
          <w:rFonts w:cstheme="minorHAnsi"/>
          <w:sz w:val="24"/>
          <w:szCs w:val="24"/>
        </w:rPr>
        <w:t>id</w:t>
      </w:r>
      <w:r w:rsidRPr="00C96A25">
        <w:rPr>
          <w:rFonts w:cstheme="minorHAnsi"/>
          <w:sz w:val="24"/>
          <w:szCs w:val="24"/>
        </w:rPr>
        <w:t>e</w:t>
      </w:r>
      <w:r w:rsidR="003860DE" w:rsidRPr="00C96A25">
        <w:rPr>
          <w:rFonts w:cstheme="minorHAnsi"/>
          <w:sz w:val="24"/>
          <w:szCs w:val="24"/>
        </w:rPr>
        <w:t>n</w:t>
      </w:r>
      <w:r w:rsidRPr="00C96A25">
        <w:rPr>
          <w:rFonts w:cstheme="minorHAnsi"/>
          <w:sz w:val="24"/>
          <w:szCs w:val="24"/>
        </w:rPr>
        <w:t>tificare ale expertului/exper</w:t>
      </w:r>
      <w:r w:rsidR="00E746C6" w:rsidRPr="00C96A25">
        <w:rPr>
          <w:rFonts w:cstheme="minorHAnsi"/>
          <w:sz w:val="24"/>
          <w:szCs w:val="24"/>
        </w:rPr>
        <w:t>ț</w:t>
      </w:r>
      <w:r w:rsidRPr="00C96A25">
        <w:rPr>
          <w:rFonts w:cstheme="minorHAnsi"/>
          <w:sz w:val="24"/>
          <w:szCs w:val="24"/>
        </w:rPr>
        <w:t>ilor IT care a/au efectuat analiza;</w:t>
      </w:r>
    </w:p>
    <w:p w14:paraId="5CAE87F3" w14:textId="2B915C86" w:rsidR="00757F8C" w:rsidRPr="00C96A25" w:rsidRDefault="00757F8C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Scurt</w:t>
      </w:r>
      <w:r w:rsidR="00E746C6" w:rsidRPr="00C96A25">
        <w:rPr>
          <w:rFonts w:cstheme="minorHAnsi"/>
          <w:sz w:val="24"/>
          <w:szCs w:val="24"/>
        </w:rPr>
        <w:t>ă</w:t>
      </w:r>
      <w:r w:rsidRPr="00C96A25">
        <w:rPr>
          <w:rFonts w:cstheme="minorHAnsi"/>
          <w:sz w:val="24"/>
          <w:szCs w:val="24"/>
        </w:rPr>
        <w:t xml:space="preserve"> descriere a experien</w:t>
      </w:r>
      <w:r w:rsidR="00E746C6" w:rsidRPr="00C96A25">
        <w:rPr>
          <w:rFonts w:cstheme="minorHAnsi"/>
          <w:sz w:val="24"/>
          <w:szCs w:val="24"/>
        </w:rPr>
        <w:t>ț</w:t>
      </w:r>
      <w:r w:rsidRPr="00C96A25">
        <w:rPr>
          <w:rFonts w:cstheme="minorHAnsi"/>
          <w:sz w:val="24"/>
          <w:szCs w:val="24"/>
        </w:rPr>
        <w:t xml:space="preserve">ei </w:t>
      </w:r>
      <w:r w:rsidR="00586DD1">
        <w:rPr>
          <w:rFonts w:cstheme="minorHAnsi"/>
          <w:sz w:val="24"/>
          <w:szCs w:val="24"/>
        </w:rPr>
        <w:t xml:space="preserve">sau </w:t>
      </w:r>
      <w:r w:rsidRPr="00C96A25">
        <w:rPr>
          <w:rFonts w:cstheme="minorHAnsi"/>
          <w:sz w:val="24"/>
          <w:szCs w:val="24"/>
        </w:rPr>
        <w:t>a activit</w:t>
      </w:r>
      <w:r w:rsidR="00E746C6" w:rsidRPr="00C96A25">
        <w:rPr>
          <w:rFonts w:cstheme="minorHAnsi"/>
          <w:sz w:val="24"/>
          <w:szCs w:val="24"/>
        </w:rPr>
        <w:t>ăț</w:t>
      </w:r>
      <w:r w:rsidRPr="00C96A25">
        <w:rPr>
          <w:rFonts w:cstheme="minorHAnsi"/>
          <w:sz w:val="24"/>
          <w:szCs w:val="24"/>
        </w:rPr>
        <w:t xml:space="preserve">ii derulate </w:t>
      </w:r>
      <w:r w:rsidR="00E746C6" w:rsidRPr="00C96A25">
        <w:rPr>
          <w:rFonts w:cstheme="minorHAnsi"/>
          <w:sz w:val="24"/>
          <w:szCs w:val="24"/>
        </w:rPr>
        <w:t>î</w:t>
      </w:r>
      <w:r w:rsidRPr="00C96A25">
        <w:rPr>
          <w:rFonts w:cstheme="minorHAnsi"/>
          <w:sz w:val="24"/>
          <w:szCs w:val="24"/>
        </w:rPr>
        <w:t>n dom</w:t>
      </w:r>
      <w:r w:rsidR="00E746C6" w:rsidRPr="00C96A25">
        <w:rPr>
          <w:rFonts w:cstheme="minorHAnsi"/>
          <w:sz w:val="24"/>
          <w:szCs w:val="24"/>
        </w:rPr>
        <w:t>en</w:t>
      </w:r>
      <w:r w:rsidRPr="00C96A25">
        <w:rPr>
          <w:rFonts w:cstheme="minorHAnsi"/>
          <w:sz w:val="24"/>
          <w:szCs w:val="24"/>
        </w:rPr>
        <w:t>iul</w:t>
      </w:r>
      <w:r w:rsidR="00C96A25" w:rsidRPr="00C96A25">
        <w:rPr>
          <w:rFonts w:cstheme="minorHAnsi"/>
          <w:sz w:val="24"/>
          <w:szCs w:val="24"/>
        </w:rPr>
        <w:t xml:space="preserve"> </w:t>
      </w:r>
      <w:r w:rsidRPr="00C96A25">
        <w:rPr>
          <w:rFonts w:cstheme="minorHAnsi"/>
          <w:sz w:val="24"/>
          <w:szCs w:val="24"/>
        </w:rPr>
        <w:t xml:space="preserve">ITC, domenii adiacente, audit tehnologic </w:t>
      </w:r>
      <w:r w:rsidR="00E746C6" w:rsidRPr="00C96A25">
        <w:rPr>
          <w:rFonts w:cstheme="minorHAnsi"/>
          <w:sz w:val="24"/>
          <w:szCs w:val="24"/>
        </w:rPr>
        <w:t>ș</w:t>
      </w:r>
      <w:r w:rsidRPr="00C96A25">
        <w:rPr>
          <w:rFonts w:cstheme="minorHAnsi"/>
          <w:sz w:val="24"/>
          <w:szCs w:val="24"/>
        </w:rPr>
        <w:t>i documente relevante care s</w:t>
      </w:r>
      <w:r w:rsidR="00E746C6" w:rsidRPr="00C96A25">
        <w:rPr>
          <w:rFonts w:cstheme="minorHAnsi"/>
          <w:sz w:val="24"/>
          <w:szCs w:val="24"/>
        </w:rPr>
        <w:t>ă</w:t>
      </w:r>
      <w:r w:rsidRPr="00C96A25">
        <w:rPr>
          <w:rFonts w:cstheme="minorHAnsi"/>
          <w:sz w:val="24"/>
          <w:szCs w:val="24"/>
        </w:rPr>
        <w:t xml:space="preserve"> demon</w:t>
      </w:r>
      <w:r w:rsidR="00E746C6" w:rsidRPr="00C96A25">
        <w:rPr>
          <w:rFonts w:cstheme="minorHAnsi"/>
          <w:sz w:val="24"/>
          <w:szCs w:val="24"/>
        </w:rPr>
        <w:t>s</w:t>
      </w:r>
      <w:r w:rsidRPr="00C96A25">
        <w:rPr>
          <w:rFonts w:cstheme="minorHAnsi"/>
          <w:sz w:val="24"/>
          <w:szCs w:val="24"/>
        </w:rPr>
        <w:t xml:space="preserve">treze acest lucru pentru entitate </w:t>
      </w:r>
      <w:r w:rsidR="00E746C6" w:rsidRPr="00C96A25">
        <w:rPr>
          <w:rFonts w:cstheme="minorHAnsi"/>
          <w:sz w:val="24"/>
          <w:szCs w:val="24"/>
        </w:rPr>
        <w:t>ș</w:t>
      </w:r>
      <w:r w:rsidRPr="00C96A25">
        <w:rPr>
          <w:rFonts w:cstheme="minorHAnsi"/>
          <w:sz w:val="24"/>
          <w:szCs w:val="24"/>
        </w:rPr>
        <w:t>i</w:t>
      </w:r>
      <w:r w:rsidR="003D210E">
        <w:rPr>
          <w:rFonts w:cstheme="minorHAnsi"/>
          <w:sz w:val="24"/>
          <w:szCs w:val="24"/>
        </w:rPr>
        <w:t>/sau</w:t>
      </w:r>
      <w:r w:rsidRPr="00C96A25">
        <w:rPr>
          <w:rFonts w:cstheme="minorHAnsi"/>
          <w:sz w:val="24"/>
          <w:szCs w:val="24"/>
        </w:rPr>
        <w:t xml:space="preserve"> pentru expert</w:t>
      </w:r>
      <w:r w:rsidR="008B6E1A">
        <w:rPr>
          <w:rFonts w:cstheme="minorHAnsi"/>
          <w:sz w:val="24"/>
          <w:szCs w:val="24"/>
        </w:rPr>
        <w:t>ul</w:t>
      </w:r>
      <w:r w:rsidRPr="00C96A25">
        <w:rPr>
          <w:rFonts w:cstheme="minorHAnsi"/>
          <w:sz w:val="24"/>
          <w:szCs w:val="24"/>
        </w:rPr>
        <w:t xml:space="preserve"> IT</w:t>
      </w:r>
      <w:r w:rsidR="00384F1C">
        <w:rPr>
          <w:rFonts w:cstheme="minorHAnsi"/>
          <w:sz w:val="24"/>
          <w:szCs w:val="24"/>
        </w:rPr>
        <w:t>.</w:t>
      </w:r>
    </w:p>
    <w:p w14:paraId="2EA25FE7" w14:textId="77777777" w:rsidR="00E339AF" w:rsidRPr="00C96A25" w:rsidRDefault="00E339AF" w:rsidP="00E339AF">
      <w:pPr>
        <w:rPr>
          <w:rFonts w:cstheme="minorHAnsi"/>
        </w:rPr>
      </w:pPr>
    </w:p>
    <w:p w14:paraId="2645E69A" w14:textId="60C7953A" w:rsidR="00E339AF" w:rsidRDefault="00E339AF" w:rsidP="00E339AF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12" w:name="_Toc177114343"/>
      <w:r w:rsidRPr="00C96A25">
        <w:rPr>
          <w:rFonts w:cstheme="minorHAnsi"/>
          <w:sz w:val="24"/>
          <w:szCs w:val="24"/>
        </w:rPr>
        <w:t>Date despre capacitatea de operare și întreținere a investiției realizate prin proiect (măsuri pentru preg</w:t>
      </w:r>
      <w:r w:rsidR="00E746C6" w:rsidRPr="00C96A25">
        <w:rPr>
          <w:rFonts w:cstheme="minorHAnsi"/>
          <w:sz w:val="24"/>
          <w:szCs w:val="24"/>
        </w:rPr>
        <w:t>ă</w:t>
      </w:r>
      <w:r w:rsidRPr="00C96A25">
        <w:rPr>
          <w:rFonts w:cstheme="minorHAnsi"/>
          <w:sz w:val="24"/>
          <w:szCs w:val="24"/>
        </w:rPr>
        <w:t>tirea personalului, mentenanță, etc.).</w:t>
      </w:r>
      <w:bookmarkEnd w:id="12"/>
    </w:p>
    <w:p w14:paraId="416AC114" w14:textId="77777777" w:rsidR="00F5574D" w:rsidRPr="00F5574D" w:rsidRDefault="00F5574D" w:rsidP="00F5574D"/>
    <w:p w14:paraId="62AC78EF" w14:textId="4874CB95" w:rsidR="00757F8C" w:rsidRDefault="00F5574D" w:rsidP="00F5574D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 vor prezenta </w:t>
      </w:r>
      <w:r w:rsidRPr="00F5574D">
        <w:rPr>
          <w:rFonts w:cstheme="minorHAnsi"/>
          <w:sz w:val="24"/>
          <w:szCs w:val="24"/>
        </w:rPr>
        <w:t xml:space="preserve">clar în proiect resursele materiale, resursele umane, dacă sunt </w:t>
      </w:r>
      <w:r w:rsidRPr="00F5574D">
        <w:rPr>
          <w:rFonts w:cstheme="minorHAnsi"/>
          <w:sz w:val="24"/>
          <w:szCs w:val="24"/>
        </w:rPr>
        <w:lastRenderedPageBreak/>
        <w:t>adecvate pentru implementarea proiectului, dacă sunt prezentate măsuri pentru pregătirea personalului, mentenanta în vederea asigurării sustenabilității investiției.</w:t>
      </w:r>
    </w:p>
    <w:p w14:paraId="61CFA4DC" w14:textId="77777777" w:rsidR="001F02AA" w:rsidRPr="00C96A25" w:rsidRDefault="001F02AA" w:rsidP="001F02AA">
      <w:pPr>
        <w:pStyle w:val="ListParagraph"/>
        <w:rPr>
          <w:rFonts w:cstheme="minorHAnsi"/>
          <w:sz w:val="24"/>
          <w:szCs w:val="24"/>
        </w:rPr>
      </w:pPr>
    </w:p>
    <w:p w14:paraId="0DA8649C" w14:textId="77777777" w:rsidR="00506BD6" w:rsidRPr="00C96A25" w:rsidRDefault="00506BD6" w:rsidP="00757F8C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13" w:name="_Toc430679474"/>
      <w:bookmarkStart w:id="14" w:name="_Toc446498583"/>
      <w:bookmarkStart w:id="15" w:name="_Toc447184862"/>
      <w:bookmarkStart w:id="16" w:name="_Toc177114344"/>
      <w:r w:rsidRPr="00C96A25">
        <w:rPr>
          <w:rFonts w:cstheme="minorHAnsi"/>
          <w:sz w:val="24"/>
          <w:szCs w:val="24"/>
        </w:rPr>
        <w:t>Anexe</w:t>
      </w:r>
      <w:bookmarkEnd w:id="13"/>
      <w:bookmarkEnd w:id="14"/>
      <w:bookmarkEnd w:id="15"/>
      <w:bookmarkEnd w:id="16"/>
      <w:r w:rsidRPr="00C96A25">
        <w:rPr>
          <w:rFonts w:cstheme="minorHAnsi"/>
          <w:sz w:val="24"/>
          <w:szCs w:val="24"/>
        </w:rPr>
        <w:t xml:space="preserve"> </w:t>
      </w:r>
    </w:p>
    <w:p w14:paraId="10286AD9" w14:textId="77777777" w:rsidR="008D7A8F" w:rsidRDefault="00506BD6" w:rsidP="00757F8C">
      <w:p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Se vor anexa orice alte documente pe care le considerați relevante sau care susțin anumite puncte de vedere din </w:t>
      </w:r>
      <w:r w:rsidR="00757F8C" w:rsidRPr="00C96A25">
        <w:rPr>
          <w:rFonts w:cstheme="minorHAnsi"/>
          <w:sz w:val="24"/>
          <w:szCs w:val="24"/>
        </w:rPr>
        <w:t>analiza dvs</w:t>
      </w:r>
      <w:r w:rsidR="003860DE" w:rsidRPr="00C96A25">
        <w:rPr>
          <w:rFonts w:cstheme="minorHAnsi"/>
          <w:sz w:val="24"/>
          <w:szCs w:val="24"/>
        </w:rPr>
        <w:t>.</w:t>
      </w:r>
    </w:p>
    <w:p w14:paraId="113707C9" w14:textId="77777777" w:rsidR="001F02AA" w:rsidRPr="00C96A25" w:rsidRDefault="001F02AA" w:rsidP="00757F8C">
      <w:pPr>
        <w:rPr>
          <w:rFonts w:cstheme="minorHAnsi"/>
          <w:sz w:val="24"/>
          <w:szCs w:val="24"/>
        </w:rPr>
      </w:pPr>
    </w:p>
    <w:p w14:paraId="7997C6D1" w14:textId="77777777" w:rsidR="00757F8C" w:rsidRPr="00C96A25" w:rsidRDefault="00757F8C" w:rsidP="00757F8C">
      <w:pPr>
        <w:rPr>
          <w:rFonts w:cstheme="minorHAnsi"/>
          <w:sz w:val="24"/>
          <w:szCs w:val="24"/>
        </w:rPr>
      </w:pPr>
    </w:p>
    <w:p w14:paraId="4EB344C6" w14:textId="740944A1" w:rsidR="001B0127" w:rsidRPr="00C96A25" w:rsidRDefault="001B0127" w:rsidP="00C46521">
      <w:pPr>
        <w:pStyle w:val="Heading1"/>
        <w:numPr>
          <w:ilvl w:val="0"/>
          <w:numId w:val="0"/>
        </w:numPr>
        <w:spacing w:before="0" w:after="0"/>
        <w:ind w:left="1021" w:hanging="737"/>
        <w:rPr>
          <w:rFonts w:cstheme="minorHAnsi"/>
          <w:sz w:val="24"/>
          <w:szCs w:val="24"/>
        </w:rPr>
      </w:pPr>
      <w:bookmarkStart w:id="17" w:name="_Toc177114345"/>
      <w:r w:rsidRPr="00C96A25">
        <w:rPr>
          <w:rFonts w:cstheme="minorHAnsi"/>
          <w:sz w:val="24"/>
          <w:szCs w:val="24"/>
        </w:rPr>
        <w:t>Exemple de activit</w:t>
      </w:r>
      <w:r w:rsidR="00E746C6" w:rsidRPr="00C96A25">
        <w:rPr>
          <w:rFonts w:cstheme="minorHAnsi"/>
          <w:sz w:val="24"/>
          <w:szCs w:val="24"/>
        </w:rPr>
        <w:t>ăț</w:t>
      </w:r>
      <w:r w:rsidRPr="00C96A25">
        <w:rPr>
          <w:rFonts w:cstheme="minorHAnsi"/>
          <w:sz w:val="24"/>
          <w:szCs w:val="24"/>
        </w:rPr>
        <w:t>i/procese de digitalizat</w:t>
      </w:r>
      <w:bookmarkEnd w:id="17"/>
    </w:p>
    <w:p w14:paraId="4E623BB7" w14:textId="77777777" w:rsidR="001B0127" w:rsidRPr="00C96A25" w:rsidRDefault="001B0127" w:rsidP="001B0127">
      <w:pPr>
        <w:rPr>
          <w:rFonts w:cstheme="minorHAnsi"/>
          <w:color w:val="0070C0"/>
        </w:rPr>
      </w:pPr>
    </w:p>
    <w:p w14:paraId="2999C8E1" w14:textId="3172F7DA" w:rsidR="000F31E7" w:rsidRPr="00C96A25" w:rsidRDefault="000F31E7" w:rsidP="00757F8C">
      <w:pPr>
        <w:pStyle w:val="ListParagraph"/>
        <w:numPr>
          <w:ilvl w:val="0"/>
          <w:numId w:val="23"/>
        </w:numPr>
        <w:adjustRightInd/>
        <w:ind w:left="1440" w:hanging="1350"/>
        <w:contextualSpacing w:val="0"/>
        <w:rPr>
          <w:rFonts w:cstheme="minorHAnsi"/>
          <w:color w:val="0070C0"/>
          <w:sz w:val="24"/>
          <w:szCs w:val="24"/>
        </w:rPr>
      </w:pPr>
      <w:bookmarkStart w:id="18" w:name="_Hlk58583983"/>
      <w:r w:rsidRPr="00C96A25">
        <w:rPr>
          <w:rFonts w:cstheme="minorHAnsi"/>
          <w:color w:val="0070C0"/>
          <w:sz w:val="24"/>
          <w:szCs w:val="24"/>
        </w:rPr>
        <w:t>Managementul datelor financiare. Ob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 xml:space="preserve">inerea, stocarea </w:t>
      </w:r>
      <w:r w:rsidR="00E746C6" w:rsidRPr="00C96A25">
        <w:rPr>
          <w:rFonts w:cstheme="minorHAnsi"/>
          <w:color w:val="0070C0"/>
          <w:sz w:val="24"/>
          <w:szCs w:val="24"/>
        </w:rPr>
        <w:t>ș</w:t>
      </w:r>
      <w:r w:rsidRPr="00C96A25">
        <w:rPr>
          <w:rFonts w:cstheme="minorHAnsi"/>
          <w:color w:val="0070C0"/>
          <w:sz w:val="24"/>
          <w:szCs w:val="24"/>
        </w:rPr>
        <w:t xml:space="preserve">i examinarea datelor financiare ale solicitantului </w:t>
      </w:r>
    </w:p>
    <w:p w14:paraId="0BBC1AB6" w14:textId="7998010D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 xml:space="preserve">Contabilitatea solicitantului se 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ine 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un software adecvat</w:t>
      </w:r>
    </w:p>
    <w:p w14:paraId="4A5969B8" w14:textId="08F14900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 xml:space="preserve">Se emit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 xml:space="preserve">i se primesc facturi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 xml:space="preserve">i alte documente contabile primare </w:t>
      </w:r>
      <w:r w:rsidR="00E746C6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format electronic</w:t>
      </w:r>
    </w:p>
    <w:p w14:paraId="63399B1F" w14:textId="6456A524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Func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iile contabile se execut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o aplica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ie informatic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(procesarea facturilor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a pl</w:t>
      </w:r>
      <w:r w:rsidR="00E746C6" w:rsidRPr="00C96A25">
        <w:rPr>
          <w:rFonts w:cstheme="minorHAnsi"/>
          <w:sz w:val="24"/>
          <w:szCs w:val="24"/>
        </w:rPr>
        <w:t>ăț</w:t>
      </w:r>
      <w:r w:rsidR="000F31E7" w:rsidRPr="00C96A25">
        <w:rPr>
          <w:rFonts w:cstheme="minorHAnsi"/>
          <w:sz w:val="24"/>
          <w:szCs w:val="24"/>
        </w:rPr>
        <w:t>ilor, generarea de rapoarte, efectuarea auditului, completarea/depunerea formularelor fiscale etc.)</w:t>
      </w:r>
    </w:p>
    <w:p w14:paraId="3400E7F4" w14:textId="54D8D0BB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Ob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inerea de informa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 cu privire la facturare, confirmarea facturilor, situa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ia pl</w:t>
      </w:r>
      <w:r w:rsidR="00E746C6" w:rsidRPr="00C96A25">
        <w:rPr>
          <w:rFonts w:cstheme="minorHAnsi"/>
          <w:sz w:val="24"/>
          <w:szCs w:val="24"/>
        </w:rPr>
        <w:t>ăț</w:t>
      </w:r>
      <w:r w:rsidR="000F31E7" w:rsidRPr="00C96A25">
        <w:rPr>
          <w:rFonts w:cstheme="minorHAnsi"/>
          <w:sz w:val="24"/>
          <w:szCs w:val="24"/>
        </w:rPr>
        <w:t>ilor</w:t>
      </w:r>
    </w:p>
    <w:p w14:paraId="21CF4080" w14:textId="77777777" w:rsidR="001B0127" w:rsidRPr="00C96A25" w:rsidRDefault="001B0127" w:rsidP="001B0127">
      <w:pPr>
        <w:pStyle w:val="ListParagraph"/>
        <w:widowControl/>
        <w:autoSpaceDE/>
        <w:adjustRightInd/>
        <w:ind w:left="2160"/>
        <w:rPr>
          <w:rFonts w:cstheme="minorHAnsi"/>
          <w:sz w:val="24"/>
          <w:szCs w:val="24"/>
        </w:rPr>
      </w:pPr>
    </w:p>
    <w:p w14:paraId="26EA4592" w14:textId="50779AAD" w:rsidR="000F31E7" w:rsidRPr="00C96A25" w:rsidRDefault="000F31E7" w:rsidP="00757F8C">
      <w:pPr>
        <w:pStyle w:val="ListParagraph"/>
        <w:numPr>
          <w:ilvl w:val="0"/>
          <w:numId w:val="23"/>
        </w:numPr>
        <w:adjustRightInd/>
        <w:ind w:left="1440" w:hanging="1350"/>
        <w:contextualSpacing w:val="0"/>
        <w:rPr>
          <w:rFonts w:cstheme="minorHAnsi"/>
          <w:color w:val="0070C0"/>
          <w:sz w:val="24"/>
          <w:szCs w:val="24"/>
        </w:rPr>
      </w:pPr>
      <w:r w:rsidRPr="00C96A25">
        <w:rPr>
          <w:rFonts w:cstheme="minorHAnsi"/>
          <w:color w:val="0070C0"/>
          <w:sz w:val="24"/>
          <w:szCs w:val="24"/>
        </w:rPr>
        <w:t>Managementul resurselor umane. Adaptarea angaja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ilor solicitantului la mediul digital. Instrumente pentru eficientizarea comunic</w:t>
      </w:r>
      <w:r w:rsidR="00E746C6" w:rsidRPr="00C96A25">
        <w:rPr>
          <w:rFonts w:cstheme="minorHAnsi"/>
          <w:color w:val="0070C0"/>
          <w:sz w:val="24"/>
          <w:szCs w:val="24"/>
        </w:rPr>
        <w:t>ă</w:t>
      </w:r>
      <w:r w:rsidRPr="00C96A25">
        <w:rPr>
          <w:rFonts w:cstheme="minorHAnsi"/>
          <w:color w:val="0070C0"/>
          <w:sz w:val="24"/>
          <w:szCs w:val="24"/>
        </w:rPr>
        <w:t xml:space="preserve">rii </w:t>
      </w:r>
      <w:r w:rsidR="00E746C6" w:rsidRPr="00C96A25">
        <w:rPr>
          <w:rFonts w:cstheme="minorHAnsi"/>
          <w:color w:val="0070C0"/>
          <w:sz w:val="24"/>
          <w:szCs w:val="24"/>
        </w:rPr>
        <w:t>ș</w:t>
      </w:r>
      <w:r w:rsidRPr="00C96A25">
        <w:rPr>
          <w:rFonts w:cstheme="minorHAnsi"/>
          <w:color w:val="0070C0"/>
          <w:sz w:val="24"/>
          <w:szCs w:val="24"/>
        </w:rPr>
        <w:t>i a rela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iilor companie-angajat.</w:t>
      </w:r>
    </w:p>
    <w:p w14:paraId="047BA811" w14:textId="5C74F22C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Calculul salariilor 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un software adecvat</w:t>
      </w:r>
    </w:p>
    <w:p w14:paraId="16EB463B" w14:textId="3D0A5B09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 xml:space="preserve">Gestionarea concediilor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a zilelor libere 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un software conectat la sistemul de contabilitate financiar</w:t>
      </w:r>
      <w:r w:rsidR="00E746C6" w:rsidRPr="00C96A25">
        <w:rPr>
          <w:rFonts w:cstheme="minorHAnsi"/>
          <w:sz w:val="24"/>
          <w:szCs w:val="24"/>
        </w:rPr>
        <w:t>ă</w:t>
      </w:r>
    </w:p>
    <w:p w14:paraId="5AF205CC" w14:textId="0BB8429A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Instrumente online care faciliteaz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telemunca</w:t>
      </w:r>
    </w:p>
    <w:p w14:paraId="11D53E13" w14:textId="7768CAC6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 xml:space="preserve">Atribuirea de sarcini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urm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rirea </w:t>
      </w:r>
      <w:r w:rsidR="00E746C6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ndeplinirii acestora de la distan</w:t>
      </w:r>
      <w:r w:rsidR="00E746C6" w:rsidRPr="00C96A25">
        <w:rPr>
          <w:rFonts w:cstheme="minorHAnsi"/>
          <w:sz w:val="24"/>
          <w:szCs w:val="24"/>
        </w:rPr>
        <w:t>ță</w:t>
      </w:r>
      <w:r w:rsidR="000F31E7" w:rsidRPr="00C96A25">
        <w:rPr>
          <w:rFonts w:cstheme="minorHAnsi"/>
          <w:sz w:val="24"/>
          <w:szCs w:val="24"/>
        </w:rPr>
        <w:t>, 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un sistem informatic</w:t>
      </w:r>
    </w:p>
    <w:p w14:paraId="3CBB2603" w14:textId="64707EED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Urm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rirea procesului de dezvoltare personal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/instruire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aprecierea bun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st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rii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atmosferii la locul de munc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o platform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digital</w:t>
      </w:r>
      <w:r w:rsidR="00E746C6" w:rsidRPr="00C96A25">
        <w:rPr>
          <w:rFonts w:cstheme="minorHAnsi"/>
          <w:sz w:val="24"/>
          <w:szCs w:val="24"/>
        </w:rPr>
        <w:t>ă</w:t>
      </w:r>
    </w:p>
    <w:p w14:paraId="72AE0306" w14:textId="77777777" w:rsidR="001B0127" w:rsidRPr="00C96A25" w:rsidRDefault="001B0127" w:rsidP="001B0127">
      <w:pPr>
        <w:pStyle w:val="ListParagraph"/>
        <w:widowControl/>
        <w:autoSpaceDE/>
        <w:adjustRightInd/>
        <w:ind w:left="2160"/>
        <w:rPr>
          <w:rFonts w:cstheme="minorHAnsi"/>
          <w:sz w:val="24"/>
          <w:szCs w:val="24"/>
        </w:rPr>
      </w:pPr>
    </w:p>
    <w:p w14:paraId="18B6F764" w14:textId="012AC93F" w:rsidR="000F31E7" w:rsidRPr="00C96A25" w:rsidRDefault="000F31E7" w:rsidP="00757F8C">
      <w:pPr>
        <w:pStyle w:val="ListParagraph"/>
        <w:numPr>
          <w:ilvl w:val="0"/>
          <w:numId w:val="23"/>
        </w:numPr>
        <w:adjustRightInd/>
        <w:ind w:left="1440" w:hanging="1350"/>
        <w:contextualSpacing w:val="0"/>
        <w:rPr>
          <w:rFonts w:cstheme="minorHAnsi"/>
          <w:color w:val="0070C0"/>
          <w:sz w:val="24"/>
          <w:szCs w:val="24"/>
        </w:rPr>
      </w:pPr>
      <w:r w:rsidRPr="00C96A25">
        <w:rPr>
          <w:rFonts w:cstheme="minorHAnsi"/>
          <w:color w:val="0070C0"/>
          <w:sz w:val="24"/>
          <w:szCs w:val="24"/>
        </w:rPr>
        <w:t>Managementul rela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iilor cu clien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ii. Istoricul derul</w:t>
      </w:r>
      <w:r w:rsidR="00E746C6" w:rsidRPr="00C96A25">
        <w:rPr>
          <w:rFonts w:cstheme="minorHAnsi"/>
          <w:color w:val="0070C0"/>
          <w:sz w:val="24"/>
          <w:szCs w:val="24"/>
        </w:rPr>
        <w:t>ă</w:t>
      </w:r>
      <w:r w:rsidRPr="00C96A25">
        <w:rPr>
          <w:rFonts w:cstheme="minorHAnsi"/>
          <w:color w:val="0070C0"/>
          <w:sz w:val="24"/>
          <w:szCs w:val="24"/>
        </w:rPr>
        <w:t>rii comenzilor pe fiecare client, colaborarea cu clien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ii se face utiliz</w:t>
      </w:r>
      <w:r w:rsidR="00E746C6" w:rsidRPr="00C96A25">
        <w:rPr>
          <w:rFonts w:cstheme="minorHAnsi"/>
          <w:color w:val="0070C0"/>
          <w:sz w:val="24"/>
          <w:szCs w:val="24"/>
        </w:rPr>
        <w:t>â</w:t>
      </w:r>
      <w:r w:rsidRPr="00C96A25">
        <w:rPr>
          <w:rFonts w:cstheme="minorHAnsi"/>
          <w:color w:val="0070C0"/>
          <w:sz w:val="24"/>
          <w:szCs w:val="24"/>
        </w:rPr>
        <w:t>nd un sistem digital.</w:t>
      </w:r>
    </w:p>
    <w:p w14:paraId="3E3D74B2" w14:textId="4E5394CB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Identificarea/selectarea clien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ilor dup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parametrii specifici din baza de date</w:t>
      </w:r>
    </w:p>
    <w:p w14:paraId="56B2A170" w14:textId="11977F09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Actualizarea automat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a datelor despre clien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 xml:space="preserve">i (nume, adresa, etc.) </w:t>
      </w:r>
      <w:r w:rsidR="00E746C6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sistemul informatic</w:t>
      </w:r>
    </w:p>
    <w:p w14:paraId="1DE81830" w14:textId="329F722D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Achizi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ionarea</w:t>
      </w:r>
      <w:r w:rsidR="00E746C6" w:rsidRPr="00C96A25"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onlin</w:t>
      </w:r>
      <w:r w:rsidR="00E746C6" w:rsidRPr="00C96A25">
        <w:rPr>
          <w:rFonts w:cstheme="minorHAnsi"/>
          <w:sz w:val="24"/>
          <w:szCs w:val="24"/>
        </w:rPr>
        <w:t xml:space="preserve">e </w:t>
      </w:r>
      <w:r w:rsidR="000F31E7" w:rsidRPr="00C96A25">
        <w:rPr>
          <w:rFonts w:cstheme="minorHAnsi"/>
          <w:sz w:val="24"/>
          <w:szCs w:val="24"/>
        </w:rPr>
        <w:t xml:space="preserve">a produselor/serviciilor solicitantului </w:t>
      </w:r>
    </w:p>
    <w:p w14:paraId="6BF49C63" w14:textId="7DF53B8E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Estimarea volumelor de v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nz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ri, analiza obiceiurilor de cump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rare, organizarea de campanii de reduceri, 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un software de analiz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a istoricului datelor clien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ilor</w:t>
      </w:r>
    </w:p>
    <w:p w14:paraId="22206F96" w14:textId="1184816F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Clien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 au acces online la stadiul/istoricul tranzac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iilor</w:t>
      </w:r>
    </w:p>
    <w:p w14:paraId="51659D71" w14:textId="77777777" w:rsidR="001B0127" w:rsidRDefault="001B0127" w:rsidP="001B0127">
      <w:pPr>
        <w:pStyle w:val="ListParagraph"/>
        <w:widowControl/>
        <w:autoSpaceDE/>
        <w:adjustRightInd/>
        <w:ind w:left="2160"/>
        <w:rPr>
          <w:rFonts w:cstheme="minorHAnsi"/>
          <w:sz w:val="24"/>
          <w:szCs w:val="24"/>
        </w:rPr>
      </w:pPr>
    </w:p>
    <w:p w14:paraId="17792AC1" w14:textId="77777777" w:rsidR="00B16825" w:rsidRPr="00C96A25" w:rsidRDefault="00B16825" w:rsidP="001B0127">
      <w:pPr>
        <w:pStyle w:val="ListParagraph"/>
        <w:widowControl/>
        <w:autoSpaceDE/>
        <w:adjustRightInd/>
        <w:ind w:left="2160"/>
        <w:rPr>
          <w:rFonts w:cstheme="minorHAnsi"/>
          <w:sz w:val="24"/>
          <w:szCs w:val="24"/>
        </w:rPr>
      </w:pPr>
    </w:p>
    <w:p w14:paraId="4255CA9F" w14:textId="39F46B9E" w:rsidR="000F31E7" w:rsidRPr="00C96A25" w:rsidRDefault="000F31E7" w:rsidP="00757F8C">
      <w:pPr>
        <w:pStyle w:val="ListParagraph"/>
        <w:numPr>
          <w:ilvl w:val="0"/>
          <w:numId w:val="23"/>
        </w:numPr>
        <w:adjustRightInd/>
        <w:ind w:left="1440" w:hanging="1350"/>
        <w:contextualSpacing w:val="0"/>
        <w:rPr>
          <w:rFonts w:cstheme="minorHAnsi"/>
          <w:color w:val="0070C0"/>
          <w:sz w:val="24"/>
          <w:szCs w:val="24"/>
        </w:rPr>
      </w:pPr>
      <w:r w:rsidRPr="00C96A25">
        <w:rPr>
          <w:rFonts w:cstheme="minorHAnsi"/>
          <w:color w:val="0070C0"/>
          <w:sz w:val="24"/>
          <w:szCs w:val="24"/>
        </w:rPr>
        <w:lastRenderedPageBreak/>
        <w:t>Managementul resurselor. Accesul la date despre gestionarea activelor (materii prime, inventar, resurse financiare, etc.) pe baza informa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iilor din sistemele digitale actuale.</w:t>
      </w:r>
    </w:p>
    <w:p w14:paraId="704B160B" w14:textId="68C7318C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Inventarul de active fixe se realizeaz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prin func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ia de scanare cu dispozitive digitale</w:t>
      </w:r>
    </w:p>
    <w:p w14:paraId="0B998D80" w14:textId="40995FFC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Automatizarea/programarea comenzilor pentru a preveni epuizarea resurselor sau stocarea excesiv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</w:t>
      </w:r>
      <w:r w:rsidR="00E746C6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avans, 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o aplica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ie software</w:t>
      </w:r>
    </w:p>
    <w:p w14:paraId="1CD61163" w14:textId="43559D49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 xml:space="preserve">Calculul automat al costurilor de transport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logistica (</w:t>
      </w:r>
      <w:r w:rsidR="00E746C6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ntre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inere, costuri de combustibil, rute, ore)</w:t>
      </w:r>
    </w:p>
    <w:p w14:paraId="5B65CB0B" w14:textId="32599980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Calculul automat al costurilor bunurilor/serviciilor</w:t>
      </w:r>
    </w:p>
    <w:p w14:paraId="6B2B5B28" w14:textId="77777777" w:rsidR="001B0127" w:rsidRPr="00C96A25" w:rsidRDefault="001B0127" w:rsidP="001B0127">
      <w:pPr>
        <w:pStyle w:val="ListParagraph"/>
        <w:widowControl/>
        <w:autoSpaceDE/>
        <w:adjustRightInd/>
        <w:ind w:left="2160"/>
        <w:rPr>
          <w:rFonts w:cstheme="minorHAnsi"/>
          <w:sz w:val="24"/>
          <w:szCs w:val="24"/>
        </w:rPr>
      </w:pPr>
    </w:p>
    <w:p w14:paraId="7954F887" w14:textId="3F323772" w:rsidR="000F31E7" w:rsidRPr="00C96A25" w:rsidRDefault="000F31E7" w:rsidP="00757F8C">
      <w:pPr>
        <w:pStyle w:val="ListParagraph"/>
        <w:numPr>
          <w:ilvl w:val="0"/>
          <w:numId w:val="23"/>
        </w:numPr>
        <w:adjustRightInd/>
        <w:ind w:left="1440" w:hanging="1350"/>
        <w:contextualSpacing w:val="0"/>
        <w:rPr>
          <w:rFonts w:cstheme="minorHAnsi"/>
          <w:color w:val="0070C0"/>
          <w:sz w:val="24"/>
          <w:szCs w:val="24"/>
        </w:rPr>
      </w:pPr>
      <w:r w:rsidRPr="00C96A25">
        <w:rPr>
          <w:rFonts w:cstheme="minorHAnsi"/>
          <w:color w:val="0070C0"/>
          <w:sz w:val="24"/>
          <w:szCs w:val="24"/>
        </w:rPr>
        <w:t xml:space="preserve">Comunicare </w:t>
      </w:r>
      <w:r w:rsidR="00E746C6" w:rsidRPr="00C96A25">
        <w:rPr>
          <w:rFonts w:cstheme="minorHAnsi"/>
          <w:color w:val="0070C0"/>
          <w:sz w:val="24"/>
          <w:szCs w:val="24"/>
        </w:rPr>
        <w:t>ș</w:t>
      </w:r>
      <w:r w:rsidRPr="00C96A25">
        <w:rPr>
          <w:rFonts w:cstheme="minorHAnsi"/>
          <w:color w:val="0070C0"/>
          <w:sz w:val="24"/>
          <w:szCs w:val="24"/>
        </w:rPr>
        <w:t>i rela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ii cu clien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ii. Informa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 xml:space="preserve">ii despre solicitant disponibile online pe baza cuvintelor cheie introduse </w:t>
      </w:r>
      <w:r w:rsidR="00E746C6" w:rsidRPr="00C96A25">
        <w:rPr>
          <w:rFonts w:cstheme="minorHAnsi"/>
          <w:color w:val="0070C0"/>
          <w:sz w:val="24"/>
          <w:szCs w:val="24"/>
        </w:rPr>
        <w:t>î</w:t>
      </w:r>
      <w:r w:rsidRPr="00C96A25">
        <w:rPr>
          <w:rFonts w:cstheme="minorHAnsi"/>
          <w:color w:val="0070C0"/>
          <w:sz w:val="24"/>
          <w:szCs w:val="24"/>
        </w:rPr>
        <w:t>n motoarele de c</w:t>
      </w:r>
      <w:r w:rsidR="00E746C6" w:rsidRPr="00C96A25">
        <w:rPr>
          <w:rFonts w:cstheme="minorHAnsi"/>
          <w:color w:val="0070C0"/>
          <w:sz w:val="24"/>
          <w:szCs w:val="24"/>
        </w:rPr>
        <w:t>ă</w:t>
      </w:r>
      <w:r w:rsidRPr="00C96A25">
        <w:rPr>
          <w:rFonts w:cstheme="minorHAnsi"/>
          <w:color w:val="0070C0"/>
          <w:sz w:val="24"/>
          <w:szCs w:val="24"/>
        </w:rPr>
        <w:t>utare</w:t>
      </w:r>
    </w:p>
    <w:p w14:paraId="4BCF3B91" w14:textId="67BFF756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Cuvinte cheie definite care se reg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sesc </w:t>
      </w:r>
      <w:r w:rsidR="00E746C6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motoarele de c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utare pe Internet; pagini web ale solicitantului adaptate acestui scop</w:t>
      </w:r>
    </w:p>
    <w:p w14:paraId="682D1280" w14:textId="5A6CDBF9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Sistem digital pentru urm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rirea interac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iunii cu clien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</w:t>
      </w:r>
    </w:p>
    <w:p w14:paraId="242B96C3" w14:textId="33C54F6D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Sistem de asisten</w:t>
      </w:r>
      <w:r w:rsidR="00E746C6" w:rsidRPr="00C96A25">
        <w:rPr>
          <w:rFonts w:cstheme="minorHAnsi"/>
          <w:sz w:val="24"/>
          <w:szCs w:val="24"/>
        </w:rPr>
        <w:t>ță</w:t>
      </w:r>
      <w:r w:rsidR="000F31E7" w:rsidRPr="00C96A25">
        <w:rPr>
          <w:rFonts w:cstheme="minorHAnsi"/>
          <w:sz w:val="24"/>
          <w:szCs w:val="24"/>
        </w:rPr>
        <w:t xml:space="preserve"> online pentru clien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</w:t>
      </w:r>
    </w:p>
    <w:p w14:paraId="37437DA6" w14:textId="5174F320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Num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rul de clien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 atra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prin intermediul mediului online</w:t>
      </w:r>
    </w:p>
    <w:p w14:paraId="333815BC" w14:textId="0B34B1E7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Disponibilitatea informa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iilor online pentru poten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ialii clien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</w:t>
      </w:r>
    </w:p>
    <w:p w14:paraId="09A68B44" w14:textId="77777777" w:rsidR="001B0127" w:rsidRPr="00C96A25" w:rsidRDefault="001B0127" w:rsidP="001B0127">
      <w:pPr>
        <w:pStyle w:val="ListParagraph"/>
        <w:widowControl/>
        <w:autoSpaceDE/>
        <w:adjustRightInd/>
        <w:ind w:left="2160"/>
        <w:rPr>
          <w:rFonts w:cstheme="minorHAnsi"/>
          <w:sz w:val="24"/>
          <w:szCs w:val="24"/>
        </w:rPr>
      </w:pPr>
    </w:p>
    <w:p w14:paraId="55396B7F" w14:textId="1B0606CE" w:rsidR="000F31E7" w:rsidRPr="00C96A25" w:rsidRDefault="000F31E7" w:rsidP="00757F8C">
      <w:pPr>
        <w:pStyle w:val="ListParagraph"/>
        <w:numPr>
          <w:ilvl w:val="0"/>
          <w:numId w:val="23"/>
        </w:numPr>
        <w:adjustRightInd/>
        <w:ind w:left="1440" w:hanging="1350"/>
        <w:contextualSpacing w:val="0"/>
        <w:rPr>
          <w:rFonts w:cstheme="minorHAnsi"/>
          <w:color w:val="0070C0"/>
          <w:sz w:val="24"/>
          <w:szCs w:val="24"/>
        </w:rPr>
      </w:pPr>
      <w:r w:rsidRPr="00C96A25">
        <w:rPr>
          <w:rFonts w:cstheme="minorHAnsi"/>
          <w:color w:val="0070C0"/>
          <w:sz w:val="24"/>
          <w:szCs w:val="24"/>
        </w:rPr>
        <w:t>Digitalizarea proceselor. Nivelul de digitalizare a proceselor din cadrul organiza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iei solicitantului.</w:t>
      </w:r>
    </w:p>
    <w:p w14:paraId="16DDBF08" w14:textId="682C492D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Aprobare/semnare</w:t>
      </w:r>
      <w:r w:rsidR="00E746C6" w:rsidRPr="00C96A25">
        <w:rPr>
          <w:rFonts w:cstheme="minorHAnsi"/>
          <w:sz w:val="24"/>
          <w:szCs w:val="24"/>
        </w:rPr>
        <w:t xml:space="preserve"> î</w:t>
      </w:r>
      <w:r w:rsidR="000F31E7" w:rsidRPr="00C96A25">
        <w:rPr>
          <w:rFonts w:cstheme="minorHAnsi"/>
          <w:sz w:val="24"/>
          <w:szCs w:val="24"/>
        </w:rPr>
        <w:t>n sistem digital (utiliz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nd, de exemplu, semn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tura electronic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) a documentelor, contractelor, etc.</w:t>
      </w:r>
    </w:p>
    <w:p w14:paraId="53F64BDB" w14:textId="04FEC37A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 xml:space="preserve">Interconectarea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exploatarea u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oar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a diferitelor solu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 digitale implementate</w:t>
      </w:r>
    </w:p>
    <w:p w14:paraId="2AC8E202" w14:textId="4FB0985E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 xml:space="preserve">Evaluarea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monitorizarea riscurilor legate de furnizori/clien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 prin intermediul sistemelor informatice</w:t>
      </w:r>
    </w:p>
    <w:p w14:paraId="77932B35" w14:textId="7665B108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Managementul proiectelor comune ale angaja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ilor din departamente diferite 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aplica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 informatice</w:t>
      </w:r>
    </w:p>
    <w:p w14:paraId="63ED9134" w14:textId="77777777" w:rsidR="001B0127" w:rsidRPr="00C96A25" w:rsidRDefault="001B0127" w:rsidP="001B0127">
      <w:pPr>
        <w:pStyle w:val="ListParagraph"/>
        <w:widowControl/>
        <w:autoSpaceDE/>
        <w:adjustRightInd/>
        <w:ind w:left="2160"/>
        <w:rPr>
          <w:rFonts w:cstheme="minorHAnsi"/>
          <w:sz w:val="24"/>
          <w:szCs w:val="24"/>
        </w:rPr>
      </w:pPr>
    </w:p>
    <w:p w14:paraId="2BE868F5" w14:textId="05FD852C" w:rsidR="000F31E7" w:rsidRPr="00C96A25" w:rsidRDefault="000F31E7" w:rsidP="00757F8C">
      <w:pPr>
        <w:pStyle w:val="ListParagraph"/>
        <w:numPr>
          <w:ilvl w:val="0"/>
          <w:numId w:val="23"/>
        </w:numPr>
        <w:adjustRightInd/>
        <w:ind w:left="1440" w:hanging="1350"/>
        <w:contextualSpacing w:val="0"/>
        <w:rPr>
          <w:rFonts w:cstheme="minorHAnsi"/>
          <w:color w:val="0070C0"/>
          <w:sz w:val="24"/>
          <w:szCs w:val="24"/>
        </w:rPr>
      </w:pPr>
      <w:r w:rsidRPr="00C96A25">
        <w:rPr>
          <w:rFonts w:cstheme="minorHAnsi"/>
          <w:color w:val="0070C0"/>
          <w:sz w:val="24"/>
          <w:szCs w:val="24"/>
        </w:rPr>
        <w:t xml:space="preserve">Politica </w:t>
      </w:r>
      <w:r w:rsidR="00E746C6" w:rsidRPr="00C96A25">
        <w:rPr>
          <w:rFonts w:cstheme="minorHAnsi"/>
          <w:color w:val="0070C0"/>
          <w:sz w:val="24"/>
          <w:szCs w:val="24"/>
        </w:rPr>
        <w:t>ș</w:t>
      </w:r>
      <w:r w:rsidRPr="00C96A25">
        <w:rPr>
          <w:rFonts w:cstheme="minorHAnsi"/>
          <w:color w:val="0070C0"/>
          <w:sz w:val="24"/>
          <w:szCs w:val="24"/>
        </w:rPr>
        <w:t xml:space="preserve">i practicile de securitate. Capacitatea de recuperare cu operativitate a accesului la date </w:t>
      </w:r>
      <w:r w:rsidR="00E746C6" w:rsidRPr="00C96A25">
        <w:rPr>
          <w:rFonts w:cstheme="minorHAnsi"/>
          <w:color w:val="0070C0"/>
          <w:sz w:val="24"/>
          <w:szCs w:val="24"/>
        </w:rPr>
        <w:t>î</w:t>
      </w:r>
      <w:r w:rsidRPr="00C96A25">
        <w:rPr>
          <w:rFonts w:cstheme="minorHAnsi"/>
          <w:color w:val="0070C0"/>
          <w:sz w:val="24"/>
          <w:szCs w:val="24"/>
        </w:rPr>
        <w:t>n cazul pierderii acestuia</w:t>
      </w:r>
    </w:p>
    <w:p w14:paraId="0E0F5C85" w14:textId="6CA25D42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 xml:space="preserve">Identificarea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analizarea poten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ialelor amenin</w:t>
      </w:r>
      <w:r w:rsidR="00E746C6" w:rsidRPr="00C96A25">
        <w:rPr>
          <w:rFonts w:cstheme="minorHAnsi"/>
          <w:sz w:val="24"/>
          <w:szCs w:val="24"/>
        </w:rPr>
        <w:t>ță</w:t>
      </w:r>
      <w:r w:rsidR="000F31E7" w:rsidRPr="00C96A25">
        <w:rPr>
          <w:rFonts w:cstheme="minorHAnsi"/>
          <w:sz w:val="24"/>
          <w:szCs w:val="24"/>
        </w:rPr>
        <w:t>ri privind alter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ri sau pierderi de date; m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suri de  prevenire, detectare, r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spuns </w:t>
      </w:r>
      <w:r w:rsidR="007D0593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recuperare</w:t>
      </w:r>
    </w:p>
    <w:p w14:paraId="7E5D01CD" w14:textId="7F6CE77C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In</w:t>
      </w:r>
      <w:r w:rsidR="007D0593" w:rsidRPr="00C96A25">
        <w:rPr>
          <w:rFonts w:cstheme="minorHAnsi"/>
          <w:sz w:val="24"/>
          <w:szCs w:val="24"/>
        </w:rPr>
        <w:t>s</w:t>
      </w:r>
      <w:r w:rsidR="000F31E7" w:rsidRPr="00C96A25">
        <w:rPr>
          <w:rFonts w:cstheme="minorHAnsi"/>
          <w:sz w:val="24"/>
          <w:szCs w:val="24"/>
        </w:rPr>
        <w:t xml:space="preserve">truire </w:t>
      </w:r>
      <w:r w:rsidR="007D0593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formare sistematic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a angaja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 xml:space="preserve">ilor referitor la securitatea datelor </w:t>
      </w:r>
      <w:r w:rsidR="007D0593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siguran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a informatic</w:t>
      </w:r>
      <w:r w:rsidR="007D0593" w:rsidRPr="00C96A25">
        <w:rPr>
          <w:rFonts w:cstheme="minorHAnsi"/>
          <w:sz w:val="24"/>
          <w:szCs w:val="24"/>
        </w:rPr>
        <w:t>ă</w:t>
      </w:r>
    </w:p>
    <w:p w14:paraId="511B0B1C" w14:textId="356C3C17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M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suri </w:t>
      </w:r>
      <w:r w:rsidR="007D0593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 xml:space="preserve">mpotriva breselor de securitate </w:t>
      </w:r>
      <w:r w:rsidR="007D0593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condi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 de telemunc</w:t>
      </w:r>
      <w:r w:rsidR="007D0593" w:rsidRPr="00C96A25">
        <w:rPr>
          <w:rFonts w:cstheme="minorHAnsi"/>
          <w:sz w:val="24"/>
          <w:szCs w:val="24"/>
        </w:rPr>
        <w:t>ă</w:t>
      </w:r>
    </w:p>
    <w:p w14:paraId="158611E8" w14:textId="7FA8EA8E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Securizarea comunica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 xml:space="preserve">iilor </w:t>
      </w:r>
      <w:r w:rsidR="007D0593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procesul de transmitere/stocare documente/date comerciale</w:t>
      </w:r>
    </w:p>
    <w:p w14:paraId="5369B7DD" w14:textId="77777777" w:rsidR="001B0127" w:rsidRPr="00C96A25" w:rsidRDefault="001B0127" w:rsidP="001B0127">
      <w:pPr>
        <w:pStyle w:val="ListParagraph"/>
        <w:widowControl/>
        <w:autoSpaceDE/>
        <w:adjustRightInd/>
        <w:ind w:left="2160"/>
        <w:rPr>
          <w:rFonts w:cstheme="minorHAnsi"/>
          <w:sz w:val="24"/>
          <w:szCs w:val="24"/>
        </w:rPr>
      </w:pPr>
    </w:p>
    <w:p w14:paraId="19BF772C" w14:textId="0BB29C7F" w:rsidR="000F31E7" w:rsidRPr="00C96A25" w:rsidRDefault="000F31E7" w:rsidP="00757F8C">
      <w:pPr>
        <w:pStyle w:val="ListParagraph"/>
        <w:numPr>
          <w:ilvl w:val="0"/>
          <w:numId w:val="23"/>
        </w:numPr>
        <w:adjustRightInd/>
        <w:ind w:left="1440" w:hanging="1350"/>
        <w:contextualSpacing w:val="0"/>
        <w:rPr>
          <w:rFonts w:cstheme="minorHAnsi"/>
          <w:color w:val="0070C0"/>
          <w:sz w:val="24"/>
          <w:szCs w:val="24"/>
        </w:rPr>
      </w:pPr>
      <w:bookmarkStart w:id="19" w:name="_Hlk55390856"/>
      <w:r w:rsidRPr="00C96A25">
        <w:rPr>
          <w:rFonts w:cstheme="minorHAnsi"/>
          <w:color w:val="0070C0"/>
          <w:sz w:val="24"/>
          <w:szCs w:val="24"/>
        </w:rPr>
        <w:t xml:space="preserve">Digitalizarea </w:t>
      </w:r>
      <w:r w:rsidR="007D0593" w:rsidRPr="00C96A25">
        <w:rPr>
          <w:rFonts w:cstheme="minorHAnsi"/>
          <w:color w:val="0070C0"/>
          <w:sz w:val="24"/>
          <w:szCs w:val="24"/>
        </w:rPr>
        <w:t>î</w:t>
      </w:r>
      <w:r w:rsidRPr="00C96A25">
        <w:rPr>
          <w:rFonts w:cstheme="minorHAnsi"/>
          <w:color w:val="0070C0"/>
          <w:sz w:val="24"/>
          <w:szCs w:val="24"/>
        </w:rPr>
        <w:t>n produc</w:t>
      </w:r>
      <w:r w:rsidR="007D0593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 xml:space="preserve">ie. Automatizare/informatizare/digitalizare (nu se aplica </w:t>
      </w:r>
      <w:r w:rsidR="007D0593" w:rsidRPr="00C96A25">
        <w:rPr>
          <w:rFonts w:cstheme="minorHAnsi"/>
          <w:color w:val="0070C0"/>
          <w:sz w:val="24"/>
          <w:szCs w:val="24"/>
        </w:rPr>
        <w:t>î</w:t>
      </w:r>
      <w:r w:rsidRPr="00C96A25">
        <w:rPr>
          <w:rFonts w:cstheme="minorHAnsi"/>
          <w:color w:val="0070C0"/>
          <w:sz w:val="24"/>
          <w:szCs w:val="24"/>
        </w:rPr>
        <w:t>n cazul solicitan</w:t>
      </w:r>
      <w:r w:rsidR="007D0593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ilor care nu desf</w:t>
      </w:r>
      <w:r w:rsidR="007D0593" w:rsidRPr="00C96A25">
        <w:rPr>
          <w:rFonts w:cstheme="minorHAnsi"/>
          <w:color w:val="0070C0"/>
          <w:sz w:val="24"/>
          <w:szCs w:val="24"/>
        </w:rPr>
        <w:t>ăș</w:t>
      </w:r>
      <w:r w:rsidRPr="00C96A25">
        <w:rPr>
          <w:rFonts w:cstheme="minorHAnsi"/>
          <w:color w:val="0070C0"/>
          <w:sz w:val="24"/>
          <w:szCs w:val="24"/>
        </w:rPr>
        <w:t>oar</w:t>
      </w:r>
      <w:r w:rsidR="007D0593" w:rsidRPr="00C96A25">
        <w:rPr>
          <w:rFonts w:cstheme="minorHAnsi"/>
          <w:color w:val="0070C0"/>
          <w:sz w:val="24"/>
          <w:szCs w:val="24"/>
        </w:rPr>
        <w:t>ă</w:t>
      </w:r>
      <w:r w:rsidRPr="00C96A25">
        <w:rPr>
          <w:rFonts w:cstheme="minorHAnsi"/>
          <w:color w:val="0070C0"/>
          <w:sz w:val="24"/>
          <w:szCs w:val="24"/>
        </w:rPr>
        <w:t xml:space="preserve"> activit</w:t>
      </w:r>
      <w:r w:rsidR="007D0593" w:rsidRPr="00C96A25">
        <w:rPr>
          <w:rFonts w:cstheme="minorHAnsi"/>
          <w:color w:val="0070C0"/>
          <w:sz w:val="24"/>
          <w:szCs w:val="24"/>
        </w:rPr>
        <w:t>ăț</w:t>
      </w:r>
      <w:r w:rsidRPr="00C96A25">
        <w:rPr>
          <w:rFonts w:cstheme="minorHAnsi"/>
          <w:color w:val="0070C0"/>
          <w:sz w:val="24"/>
          <w:szCs w:val="24"/>
        </w:rPr>
        <w:t>i de produc</w:t>
      </w:r>
      <w:r w:rsidR="007D0593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 xml:space="preserve">ie) </w:t>
      </w:r>
    </w:p>
    <w:bookmarkEnd w:id="19"/>
    <w:p w14:paraId="614B9D50" w14:textId="1A226962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Procesul de produc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ie include senzori de m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surare  care transmit date serverelor </w:t>
      </w:r>
      <w:r w:rsidR="007D0593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vederea optimiz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rii produc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 xml:space="preserve">iei </w:t>
      </w:r>
    </w:p>
    <w:p w14:paraId="2CDEE719" w14:textId="3D1DE2B6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 </w:t>
      </w:r>
      <w:r w:rsidR="000F31E7" w:rsidRPr="00C96A25">
        <w:rPr>
          <w:rFonts w:cstheme="minorHAnsi"/>
          <w:sz w:val="24"/>
          <w:szCs w:val="24"/>
        </w:rPr>
        <w:t>Urm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rirea </w:t>
      </w:r>
      <w:r w:rsidR="007D0593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timp real a proceselor de produc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ie de c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tre manageri utiliz</w:t>
      </w:r>
      <w:r w:rsidR="007D0593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sisteme informatice</w:t>
      </w:r>
    </w:p>
    <w:p w14:paraId="7E54662C" w14:textId="1DA1E4D0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Utilizarea RFID (Identificare prin radio-frecventa) sau o alt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func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ionalitate digital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similar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pentru a urm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ri piesele </w:t>
      </w:r>
      <w:r w:rsidR="007D0593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 xml:space="preserve">i subansamblele sau produsele finite </w:t>
      </w:r>
      <w:r w:rsidR="007D0593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procesul de produc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ie</w:t>
      </w:r>
    </w:p>
    <w:p w14:paraId="06E099C1" w14:textId="7089C091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Robotizarea, inclusiv utilizarea de robo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 xml:space="preserve">i colaborativi (coboti) </w:t>
      </w:r>
      <w:r w:rsidR="007D0593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produc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ie</w:t>
      </w:r>
    </w:p>
    <w:p w14:paraId="717726A6" w14:textId="67430182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Folosirea sistemelor care utilizeaz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realitate virtual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/realitate augmentat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pentru instruirea personalului din  produc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ie/</w:t>
      </w:r>
      <w:r w:rsidR="007D0593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ntre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 xml:space="preserve">inere sau </w:t>
      </w:r>
      <w:r w:rsidR="007D0593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alte aplica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</w:t>
      </w:r>
      <w:bookmarkEnd w:id="18"/>
    </w:p>
    <w:p w14:paraId="1D70D274" w14:textId="77777777" w:rsidR="000324D0" w:rsidRPr="00C96A25" w:rsidRDefault="000324D0" w:rsidP="001B0127">
      <w:pPr>
        <w:pStyle w:val="ListParagraph"/>
        <w:widowControl/>
        <w:autoSpaceDE/>
        <w:adjustRightInd/>
        <w:ind w:left="2160"/>
        <w:rPr>
          <w:rFonts w:cstheme="minorHAnsi"/>
          <w:sz w:val="24"/>
          <w:szCs w:val="24"/>
        </w:rPr>
      </w:pPr>
    </w:p>
    <w:p w14:paraId="7EC062C4" w14:textId="6345DE01" w:rsidR="000F31E7" w:rsidRPr="00C96A25" w:rsidRDefault="000F31E7" w:rsidP="00757F8C">
      <w:pPr>
        <w:pStyle w:val="ListParagraph"/>
        <w:numPr>
          <w:ilvl w:val="0"/>
          <w:numId w:val="23"/>
        </w:numPr>
        <w:adjustRightInd/>
        <w:ind w:left="1440" w:hanging="1350"/>
        <w:contextualSpacing w:val="0"/>
        <w:rPr>
          <w:rFonts w:cstheme="minorHAnsi"/>
          <w:color w:val="0070C0"/>
          <w:sz w:val="24"/>
          <w:szCs w:val="24"/>
        </w:rPr>
      </w:pPr>
      <w:r w:rsidRPr="00C96A25">
        <w:rPr>
          <w:rFonts w:cstheme="minorHAnsi"/>
          <w:color w:val="0070C0"/>
          <w:sz w:val="24"/>
          <w:szCs w:val="24"/>
        </w:rPr>
        <w:t>Alte activit</w:t>
      </w:r>
      <w:r w:rsidR="007D0593" w:rsidRPr="00C96A25">
        <w:rPr>
          <w:rFonts w:cstheme="minorHAnsi"/>
          <w:color w:val="0070C0"/>
          <w:sz w:val="24"/>
          <w:szCs w:val="24"/>
        </w:rPr>
        <w:t>ăț</w:t>
      </w:r>
      <w:r w:rsidRPr="00C96A25">
        <w:rPr>
          <w:rFonts w:cstheme="minorHAnsi"/>
          <w:color w:val="0070C0"/>
          <w:sz w:val="24"/>
          <w:szCs w:val="24"/>
        </w:rPr>
        <w:t>i/procese de digitalizat (ad</w:t>
      </w:r>
      <w:r w:rsidR="007D0593" w:rsidRPr="00C96A25">
        <w:rPr>
          <w:rFonts w:cstheme="minorHAnsi"/>
          <w:color w:val="0070C0"/>
          <w:sz w:val="24"/>
          <w:szCs w:val="24"/>
        </w:rPr>
        <w:t>ă</w:t>
      </w:r>
      <w:r w:rsidRPr="00C96A25">
        <w:rPr>
          <w:rFonts w:cstheme="minorHAnsi"/>
          <w:color w:val="0070C0"/>
          <w:sz w:val="24"/>
          <w:szCs w:val="24"/>
        </w:rPr>
        <w:t>uga</w:t>
      </w:r>
      <w:r w:rsidR="007D0593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 xml:space="preserve">i </w:t>
      </w:r>
      <w:r w:rsidR="007D0593" w:rsidRPr="00C96A25">
        <w:rPr>
          <w:rFonts w:cstheme="minorHAnsi"/>
          <w:color w:val="0070C0"/>
          <w:sz w:val="24"/>
          <w:szCs w:val="24"/>
        </w:rPr>
        <w:t>ș</w:t>
      </w:r>
      <w:r w:rsidRPr="00C96A25">
        <w:rPr>
          <w:rFonts w:cstheme="minorHAnsi"/>
          <w:color w:val="0070C0"/>
          <w:sz w:val="24"/>
          <w:szCs w:val="24"/>
        </w:rPr>
        <w:t>i defini</w:t>
      </w:r>
      <w:r w:rsidR="007D0593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 subdomeniul corespunz</w:t>
      </w:r>
      <w:r w:rsidR="007D0593" w:rsidRPr="00C96A25">
        <w:rPr>
          <w:rFonts w:cstheme="minorHAnsi"/>
          <w:color w:val="0070C0"/>
          <w:sz w:val="24"/>
          <w:szCs w:val="24"/>
        </w:rPr>
        <w:t>ă</w:t>
      </w:r>
      <w:r w:rsidRPr="00C96A25">
        <w:rPr>
          <w:rFonts w:cstheme="minorHAnsi"/>
          <w:color w:val="0070C0"/>
          <w:sz w:val="24"/>
          <w:szCs w:val="24"/>
        </w:rPr>
        <w:t>tor).</w:t>
      </w:r>
    </w:p>
    <w:p w14:paraId="3599F4D7" w14:textId="77777777" w:rsidR="00825811" w:rsidRPr="00C96A25" w:rsidRDefault="00825811" w:rsidP="00757F8C">
      <w:pPr>
        <w:rPr>
          <w:rFonts w:cstheme="minorHAnsi"/>
          <w:sz w:val="24"/>
          <w:szCs w:val="24"/>
        </w:rPr>
      </w:pPr>
    </w:p>
    <w:sectPr w:rsidR="00825811" w:rsidRPr="00C96A25" w:rsidSect="000A3BF6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6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1DD04" w14:textId="77777777" w:rsidR="006E121A" w:rsidRDefault="006E121A" w:rsidP="00F33651">
      <w:r>
        <w:separator/>
      </w:r>
    </w:p>
  </w:endnote>
  <w:endnote w:type="continuationSeparator" w:id="0">
    <w:p w14:paraId="7AA6460E" w14:textId="77777777" w:rsidR="006E121A" w:rsidRDefault="006E121A" w:rsidP="00F33651">
      <w:r>
        <w:continuationSeparator/>
      </w:r>
    </w:p>
  </w:endnote>
  <w:endnote w:type="continuationNotice" w:id="1">
    <w:p w14:paraId="72129255" w14:textId="77777777" w:rsidR="006E121A" w:rsidRDefault="006E12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0A58C" w14:textId="77777777" w:rsidR="00AB7E92" w:rsidRDefault="00AB7E92" w:rsidP="00F33651">
    <w:pPr>
      <w:pStyle w:val="Footer"/>
    </w:pPr>
  </w:p>
  <w:p w14:paraId="437BAAF3" w14:textId="77777777" w:rsidR="00AB7E92" w:rsidRDefault="00AB7E92" w:rsidP="00F33651">
    <w:pPr>
      <w:pStyle w:val="Footer"/>
    </w:pPr>
  </w:p>
  <w:p w14:paraId="7A5A03DE" w14:textId="77777777" w:rsidR="00AB7E92" w:rsidRPr="00A2057A" w:rsidRDefault="00AB7E92" w:rsidP="00F33651">
    <w:pPr>
      <w:pStyle w:val="Footer"/>
    </w:pPr>
    <w:r w:rsidRPr="00724831">
      <w:t>Pagina nr. ___ din ___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32697865"/>
      <w:docPartObj>
        <w:docPartGallery w:val="Page Numbers (Bottom of Page)"/>
        <w:docPartUnique/>
      </w:docPartObj>
    </w:sdtPr>
    <w:sdtContent>
      <w:p w14:paraId="3F7F79DD" w14:textId="3E8B63E6" w:rsidR="00561698" w:rsidRPr="00DD119C" w:rsidRDefault="00561698" w:rsidP="00561698">
        <w:pPr>
          <w:tabs>
            <w:tab w:val="center" w:pos="4680"/>
            <w:tab w:val="right" w:pos="9360"/>
          </w:tabs>
          <w:jc w:val="right"/>
          <w:rPr>
            <w:rFonts w:ascii="Calibri" w:eastAsia="Calibri" w:hAnsi="Calibri" w:cs="Times New Roman"/>
            <w:color w:val="333333"/>
            <w:kern w:val="2"/>
            <w:sz w:val="20"/>
            <w:szCs w:val="20"/>
            <w14:ligatures w14:val="standardContextual"/>
          </w:rPr>
        </w:pPr>
      </w:p>
      <w:p w14:paraId="1872E88E" w14:textId="77777777" w:rsidR="00561698" w:rsidRPr="00DD119C" w:rsidRDefault="00561698" w:rsidP="00561698">
        <w:pPr>
          <w:tabs>
            <w:tab w:val="center" w:pos="4680"/>
            <w:tab w:val="right" w:pos="9360"/>
          </w:tabs>
          <w:jc w:val="right"/>
          <w:rPr>
            <w:rFonts w:ascii="Calibri" w:eastAsia="Calibri" w:hAnsi="Calibri" w:cs="Times New Roman"/>
            <w:color w:val="333333"/>
            <w:kern w:val="2"/>
            <w:sz w:val="20"/>
            <w:szCs w:val="20"/>
            <w14:ligatures w14:val="standardContextual"/>
          </w:rPr>
        </w:pPr>
        <w:r w:rsidRPr="00DD119C">
          <w:rPr>
            <w:rFonts w:ascii="Calibri" w:eastAsia="Calibri" w:hAnsi="Calibri" w:cs="Times New Roman"/>
            <w:color w:val="333333"/>
            <w:kern w:val="2"/>
            <w:sz w:val="20"/>
            <w:szCs w:val="20"/>
            <w14:ligatures w14:val="standardContextual"/>
          </w:rPr>
          <w:fldChar w:fldCharType="begin"/>
        </w:r>
        <w:r w:rsidRPr="00DD119C">
          <w:rPr>
            <w:rFonts w:ascii="Calibri" w:eastAsia="Calibri" w:hAnsi="Calibri" w:cs="Times New Roman"/>
            <w:color w:val="333333"/>
            <w:kern w:val="2"/>
            <w:sz w:val="20"/>
            <w:szCs w:val="20"/>
            <w14:ligatures w14:val="standardContextual"/>
          </w:rPr>
          <w:instrText xml:space="preserve"> PAGE </w:instrText>
        </w:r>
        <w:r w:rsidRPr="00DD119C">
          <w:rPr>
            <w:rFonts w:ascii="Calibri" w:eastAsia="Calibri" w:hAnsi="Calibri" w:cs="Times New Roman"/>
            <w:color w:val="333333"/>
            <w:kern w:val="2"/>
            <w:sz w:val="20"/>
            <w:szCs w:val="20"/>
            <w14:ligatures w14:val="standardContextual"/>
          </w:rPr>
          <w:fldChar w:fldCharType="separate"/>
        </w:r>
        <w:r>
          <w:rPr>
            <w:rFonts w:ascii="Calibri" w:eastAsia="Calibri" w:hAnsi="Calibri" w:cs="Times New Roman"/>
            <w:color w:val="333333"/>
            <w:kern w:val="2"/>
            <w:sz w:val="20"/>
            <w:szCs w:val="20"/>
            <w14:ligatures w14:val="standardContextual"/>
          </w:rPr>
          <w:t>2</w:t>
        </w:r>
        <w:r w:rsidRPr="00DD119C">
          <w:rPr>
            <w:rFonts w:ascii="Calibri" w:eastAsia="Calibri" w:hAnsi="Calibri" w:cs="Times New Roman"/>
            <w:color w:val="333333"/>
            <w:kern w:val="2"/>
            <w:sz w:val="20"/>
            <w:szCs w:val="20"/>
            <w14:ligatures w14:val="standardContextual"/>
          </w:rPr>
          <w:fldChar w:fldCharType="end"/>
        </w:r>
      </w:p>
      <w:p w14:paraId="0B505E30" w14:textId="77777777" w:rsidR="00561698" w:rsidRPr="00DD119C" w:rsidRDefault="00561698" w:rsidP="00561698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</w:rPr>
        </w:pPr>
        <w:r w:rsidRPr="00DD119C">
          <w:rPr>
            <w:rFonts w:ascii="Calibri" w:eastAsia="Calibri" w:hAnsi="Calibri" w:cs="Times New Roman"/>
            <w:lang w:eastAsia="ro-RO"/>
          </w:rPr>
          <w:drawing>
            <wp:anchor distT="0" distB="0" distL="114300" distR="114300" simplePos="0" relativeHeight="251658241" behindDoc="0" locked="0" layoutInCell="1" allowOverlap="1" wp14:anchorId="71470A56" wp14:editId="4D646706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253A1FAC" w14:textId="77777777" w:rsidR="00561698" w:rsidRPr="00DD119C" w:rsidRDefault="00561698" w:rsidP="00561698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</w:rPr>
        </w:pPr>
      </w:p>
      <w:p w14:paraId="1E7F641B" w14:textId="702C9289" w:rsidR="00AB7E92" w:rsidRPr="00561698" w:rsidRDefault="00561698" w:rsidP="00561698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Calibri"/>
            <w:b/>
            <w:color w:val="002060"/>
            <w:sz w:val="18"/>
          </w:rPr>
        </w:pPr>
        <w:r w:rsidRPr="00DD119C">
          <w:rPr>
            <w:rFonts w:ascii="Calibri" w:eastAsia="Calibri" w:hAnsi="Calibri" w:cs="Calibri"/>
            <w:b/>
            <w:color w:val="002060"/>
            <w:sz w:val="18"/>
            <w:lang w:eastAsia="ro-RO"/>
          </w:rPr>
          <w:t>www.regionordvest.ro</w:t>
        </w:r>
        <w:r w:rsidRPr="00DD119C">
          <w:rPr>
            <w:rFonts w:ascii="Calibri" w:eastAsia="Calibri" w:hAnsi="Calibri" w:cs="Calibri"/>
            <w:b/>
            <w:color w:val="002060"/>
            <w:sz w:val="18"/>
          </w:rPr>
          <w:t xml:space="preserve">  I  www.nord-vest.ro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8BEDC" w14:textId="77777777" w:rsidR="000A3BF6" w:rsidRPr="006A21EA" w:rsidRDefault="000A3BF6" w:rsidP="000A3BF6">
    <w:pPr>
      <w:tabs>
        <w:tab w:val="center" w:pos="4680"/>
        <w:tab w:val="right" w:pos="9360"/>
      </w:tabs>
      <w:jc w:val="right"/>
      <w:rPr>
        <w:rFonts w:ascii="Calibri" w:eastAsia="Calibri" w:hAnsi="Calibri" w:cs="Times New Roman"/>
        <w:kern w:val="2"/>
        <w:sz w:val="20"/>
        <w:szCs w:val="20"/>
        <w14:ligatures w14:val="standardContextual"/>
      </w:rPr>
    </w:pPr>
    <w:r w:rsidRPr="006A21EA">
      <w:rPr>
        <w:rFonts w:ascii="Calibri" w:eastAsia="Calibri" w:hAnsi="Calibri" w:cs="Times New Roman"/>
        <w:noProof w:val="0"/>
        <w:kern w:val="2"/>
        <w:sz w:val="20"/>
        <w:szCs w:val="20"/>
        <w14:ligatures w14:val="standardContextual"/>
      </w:rPr>
      <w:fldChar w:fldCharType="begin"/>
    </w:r>
    <w:r w:rsidRPr="006A21EA">
      <w:rPr>
        <w:rFonts w:ascii="Calibri" w:eastAsia="Calibri" w:hAnsi="Calibri" w:cs="Times New Roman"/>
        <w:kern w:val="2"/>
        <w:sz w:val="20"/>
        <w:szCs w:val="20"/>
        <w14:ligatures w14:val="standardContextual"/>
      </w:rPr>
      <w:instrText xml:space="preserve"> PAGE   \* MERGEFORMAT </w:instrText>
    </w:r>
    <w:r w:rsidRPr="006A21EA">
      <w:rPr>
        <w:rFonts w:ascii="Calibri" w:eastAsia="Calibri" w:hAnsi="Calibri" w:cs="Times New Roman"/>
        <w:noProof w:val="0"/>
        <w:kern w:val="2"/>
        <w:sz w:val="20"/>
        <w:szCs w:val="20"/>
        <w14:ligatures w14:val="standardContextual"/>
      </w:rPr>
      <w:fldChar w:fldCharType="separate"/>
    </w:r>
    <w:r>
      <w:rPr>
        <w:rFonts w:ascii="Calibri" w:eastAsia="Calibri" w:hAnsi="Calibri" w:cs="Times New Roman"/>
        <w:sz w:val="20"/>
        <w:szCs w:val="20"/>
      </w:rPr>
      <w:t>1</w:t>
    </w:r>
    <w:r w:rsidRPr="006A21EA">
      <w:rPr>
        <w:rFonts w:ascii="Calibri" w:eastAsia="Calibri" w:hAnsi="Calibri" w:cs="Times New Roman"/>
        <w:kern w:val="2"/>
        <w:sz w:val="20"/>
        <w:szCs w:val="20"/>
        <w14:ligatures w14:val="standardContextual"/>
      </w:rPr>
      <w:fldChar w:fldCharType="end"/>
    </w:r>
  </w:p>
  <w:p w14:paraId="4DEF0A90" w14:textId="77777777" w:rsidR="000A3BF6" w:rsidRPr="006A21EA" w:rsidRDefault="000A3BF6" w:rsidP="000A3BF6">
    <w:pPr>
      <w:tabs>
        <w:tab w:val="center" w:pos="4513"/>
        <w:tab w:val="right" w:pos="9026"/>
      </w:tabs>
      <w:rPr>
        <w:rFonts w:ascii="Calibri" w:eastAsia="Calibri" w:hAnsi="Calibri" w:cs="Times New Roman"/>
      </w:rPr>
    </w:pPr>
    <w:r w:rsidRPr="006A21EA">
      <w:rPr>
        <w:rFonts w:ascii="Calibri" w:eastAsia="Calibri" w:hAnsi="Calibri" w:cs="Times New Roman"/>
        <w:lang w:eastAsia="ro-RO"/>
      </w:rPr>
      <w:drawing>
        <wp:anchor distT="0" distB="0" distL="114300" distR="114300" simplePos="0" relativeHeight="251658240" behindDoc="0" locked="0" layoutInCell="1" allowOverlap="1" wp14:anchorId="5635C76B" wp14:editId="683045E9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6750DE7" w14:textId="77777777" w:rsidR="000A3BF6" w:rsidRPr="006A21EA" w:rsidRDefault="000A3BF6" w:rsidP="000A3BF6">
    <w:pPr>
      <w:tabs>
        <w:tab w:val="center" w:pos="4513"/>
        <w:tab w:val="right" w:pos="9026"/>
      </w:tabs>
      <w:rPr>
        <w:rFonts w:ascii="Calibri" w:eastAsia="Calibri" w:hAnsi="Calibri" w:cs="Times New Roman"/>
      </w:rPr>
    </w:pPr>
  </w:p>
  <w:p w14:paraId="33A33DB8" w14:textId="77777777" w:rsidR="000A3BF6" w:rsidRPr="006A21EA" w:rsidRDefault="000A3BF6" w:rsidP="000A3BF6">
    <w:pPr>
      <w:tabs>
        <w:tab w:val="center" w:pos="4513"/>
        <w:tab w:val="right" w:pos="9026"/>
      </w:tabs>
      <w:jc w:val="center"/>
      <w:rPr>
        <w:rFonts w:ascii="Calibri" w:eastAsia="Calibri" w:hAnsi="Calibri" w:cs="Calibri"/>
        <w:b/>
        <w:color w:val="002060"/>
        <w:sz w:val="18"/>
      </w:rPr>
    </w:pPr>
    <w:r w:rsidRPr="006A21EA">
      <w:rPr>
        <w:rFonts w:ascii="Calibri" w:eastAsia="Calibri" w:hAnsi="Calibri" w:cs="Calibri"/>
        <w:b/>
        <w:color w:val="002060"/>
        <w:sz w:val="18"/>
        <w:lang w:eastAsia="ro-RO"/>
      </w:rPr>
      <w:t>www.regionordvest.ro</w:t>
    </w:r>
    <w:r w:rsidRPr="006A21EA">
      <w:rPr>
        <w:rFonts w:ascii="Calibri" w:eastAsia="Calibri" w:hAnsi="Calibri" w:cs="Calibri"/>
        <w:b/>
        <w:color w:val="002060"/>
        <w:sz w:val="18"/>
      </w:rPr>
      <w:t xml:space="preserve">  I  www.nord-vest.ro</w:t>
    </w:r>
  </w:p>
  <w:p w14:paraId="18839DC7" w14:textId="77777777" w:rsidR="000A3BF6" w:rsidRPr="006A21EA" w:rsidRDefault="000A3BF6" w:rsidP="000A3BF6">
    <w:pPr>
      <w:tabs>
        <w:tab w:val="center" w:pos="4513"/>
        <w:tab w:val="right" w:pos="9026"/>
      </w:tabs>
      <w:jc w:val="center"/>
      <w:rPr>
        <w:rFonts w:ascii="Calibri" w:eastAsia="Calibri" w:hAnsi="Calibri" w:cs="Calibri"/>
        <w:b/>
        <w:color w:val="002060"/>
        <w:sz w:val="18"/>
      </w:rPr>
    </w:pPr>
  </w:p>
  <w:p w14:paraId="0C489E48" w14:textId="77777777" w:rsidR="000A3BF6" w:rsidRPr="006A21EA" w:rsidRDefault="000A3BF6" w:rsidP="000A3BF6">
    <w:pPr>
      <w:tabs>
        <w:tab w:val="center" w:pos="4513"/>
        <w:tab w:val="right" w:pos="9026"/>
      </w:tabs>
      <w:jc w:val="center"/>
      <w:rPr>
        <w:rFonts w:ascii="Calibri" w:eastAsia="Calibri" w:hAnsi="Calibri" w:cs="Calibri"/>
        <w:b/>
        <w:color w:val="002060"/>
        <w:sz w:val="18"/>
      </w:rPr>
    </w:pPr>
    <w:r w:rsidRPr="006A21EA">
      <w:rPr>
        <w:rFonts w:ascii="Calibri" w:eastAsia="Calibri" w:hAnsi="Calibri" w:cs="Calibri"/>
        <w:b/>
        <w:color w:val="002060"/>
        <w:sz w:val="18"/>
      </w:rPr>
      <w:t>Autoritatea de Management pentru Programul Regional Nord-Vest 2021-2027</w:t>
    </w:r>
  </w:p>
  <w:p w14:paraId="58ECF277" w14:textId="65ACA913" w:rsidR="000A3BF6" w:rsidRPr="006A21EA" w:rsidRDefault="001F225F" w:rsidP="000A3BF6">
    <w:pPr>
      <w:tabs>
        <w:tab w:val="center" w:pos="4513"/>
        <w:tab w:val="right" w:pos="9026"/>
      </w:tabs>
      <w:jc w:val="center"/>
      <w:rPr>
        <w:rFonts w:ascii="Calibri" w:eastAsia="Calibri" w:hAnsi="Calibri" w:cs="Calibri"/>
        <w:b/>
        <w:color w:val="002060"/>
        <w:sz w:val="18"/>
      </w:rPr>
    </w:pPr>
    <w:r>
      <w:rPr>
        <w:rFonts w:ascii="Calibri" w:eastAsia="Calibri" w:hAnsi="Calibri" w:cs="Calibri"/>
        <w:b/>
        <w:color w:val="002060"/>
        <w:sz w:val="18"/>
      </w:rPr>
      <w:t>strada Donath,</w:t>
    </w:r>
    <w:r w:rsidR="000A3BF6" w:rsidRPr="006A21EA">
      <w:rPr>
        <w:rFonts w:ascii="Calibri" w:eastAsia="Calibri" w:hAnsi="Calibri" w:cs="Calibri"/>
        <w:b/>
        <w:color w:val="002060"/>
        <w:sz w:val="18"/>
      </w:rPr>
      <w:t xml:space="preserve"> nr. </w:t>
    </w:r>
    <w:r>
      <w:rPr>
        <w:rFonts w:ascii="Calibri" w:eastAsia="Calibri" w:hAnsi="Calibri" w:cs="Calibri"/>
        <w:b/>
        <w:color w:val="002060"/>
        <w:sz w:val="18"/>
      </w:rPr>
      <w:t>5</w:t>
    </w:r>
    <w:r w:rsidR="000A3BF6" w:rsidRPr="006A21EA">
      <w:rPr>
        <w:rFonts w:ascii="Calibri" w:eastAsia="Calibri" w:hAnsi="Calibri" w:cs="Calibri"/>
        <w:b/>
        <w:color w:val="002060"/>
        <w:sz w:val="18"/>
      </w:rPr>
      <w:t>3</w:t>
    </w:r>
    <w:r>
      <w:rPr>
        <w:rFonts w:ascii="Calibri" w:eastAsia="Calibri" w:hAnsi="Calibri" w:cs="Calibri"/>
        <w:b/>
        <w:color w:val="002060"/>
        <w:sz w:val="18"/>
      </w:rPr>
      <w:t>A</w:t>
    </w:r>
    <w:r w:rsidR="000A3BF6" w:rsidRPr="006A21EA">
      <w:rPr>
        <w:rFonts w:ascii="Calibri" w:eastAsia="Calibri" w:hAnsi="Calibri" w:cs="Calibri"/>
        <w:b/>
        <w:color w:val="002060"/>
        <w:sz w:val="18"/>
      </w:rPr>
      <w:t xml:space="preserve">, Cluj-Napoca, </w:t>
    </w:r>
    <w:r w:rsidR="002F4107">
      <w:rPr>
        <w:rFonts w:ascii="Calibri" w:eastAsia="Calibri" w:hAnsi="Calibri" w:cs="Calibri"/>
        <w:b/>
        <w:color w:val="002060"/>
        <w:sz w:val="18"/>
      </w:rPr>
      <w:t xml:space="preserve">județul </w:t>
    </w:r>
    <w:r w:rsidR="000A3BF6" w:rsidRPr="006A21EA">
      <w:rPr>
        <w:rFonts w:ascii="Calibri" w:eastAsia="Calibri" w:hAnsi="Calibri" w:cs="Calibri"/>
        <w:b/>
        <w:color w:val="002060"/>
        <w:sz w:val="18"/>
      </w:rPr>
      <w:t>Cluj, Cod poștal: 400</w:t>
    </w:r>
    <w:r w:rsidR="00316292">
      <w:rPr>
        <w:rFonts w:ascii="Calibri" w:eastAsia="Calibri" w:hAnsi="Calibri" w:cs="Calibri"/>
        <w:b/>
        <w:color w:val="002060"/>
        <w:sz w:val="18"/>
      </w:rPr>
      <w:t>293</w:t>
    </w:r>
  </w:p>
  <w:p w14:paraId="7CEC159A" w14:textId="181E4E63" w:rsidR="000A3BF6" w:rsidRPr="004E2CD0" w:rsidRDefault="000A3BF6" w:rsidP="000A3BF6">
    <w:pPr>
      <w:pStyle w:val="Footer"/>
      <w:jc w:val="center"/>
      <w:rPr>
        <w:lang w:val="de-DE"/>
      </w:rPr>
    </w:pPr>
    <w:r w:rsidRPr="006A21EA">
      <w:rPr>
        <w:rFonts w:ascii="Calibri" w:eastAsia="Calibri" w:hAnsi="Calibri" w:cs="Calibri"/>
        <w:b/>
        <w:color w:val="002060"/>
        <w:sz w:val="18"/>
        <w:lang w:val="ro-RO"/>
      </w:rPr>
      <w:t>Tel: 00-40-264-431550, E-mail: secretariat</w:t>
    </w:r>
    <w:r w:rsidR="002F4107">
      <w:rPr>
        <w:rFonts w:ascii="Calibri" w:eastAsia="Calibri" w:hAnsi="Calibri" w:cs="Calibri"/>
        <w:b/>
        <w:color w:val="002060"/>
        <w:sz w:val="18"/>
        <w:lang w:val="ro-RO"/>
      </w:rPr>
      <w:t>.am</w:t>
    </w:r>
    <w:r w:rsidRPr="006A21EA">
      <w:rPr>
        <w:rFonts w:ascii="Calibri" w:eastAsia="Calibri" w:hAnsi="Calibri" w:cs="Calibri"/>
        <w:b/>
        <w:color w:val="002060"/>
        <w:sz w:val="18"/>
        <w:lang w:val="ro-RO"/>
      </w:rPr>
      <w:t>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652F0" w14:textId="77777777" w:rsidR="006E121A" w:rsidRDefault="006E121A" w:rsidP="00F33651">
      <w:r>
        <w:separator/>
      </w:r>
    </w:p>
  </w:footnote>
  <w:footnote w:type="continuationSeparator" w:id="0">
    <w:p w14:paraId="760E0BEF" w14:textId="77777777" w:rsidR="006E121A" w:rsidRDefault="006E121A" w:rsidP="00F33651">
      <w:r>
        <w:continuationSeparator/>
      </w:r>
    </w:p>
  </w:footnote>
  <w:footnote w:type="continuationNotice" w:id="1">
    <w:p w14:paraId="7F76C864" w14:textId="77777777" w:rsidR="006E121A" w:rsidRDefault="006E12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05"/>
      <w:gridCol w:w="1067"/>
    </w:tblGrid>
    <w:tr w:rsidR="00AB7E92" w:rsidRPr="00D145FE" w14:paraId="1535C072" w14:textId="77777777" w:rsidTr="004E6C57">
      <w:tc>
        <w:tcPr>
          <w:tcW w:w="8214" w:type="dxa"/>
        </w:tcPr>
        <w:p w14:paraId="3941CF1E" w14:textId="5FCEA3F2" w:rsidR="00AB7E92" w:rsidRPr="007501CA" w:rsidRDefault="00AB7E92" w:rsidP="00F33651">
          <w:pPr>
            <w:pStyle w:val="Header"/>
            <w:rPr>
              <w:rFonts w:eastAsia="Calibri"/>
            </w:rPr>
          </w:pPr>
          <w:r w:rsidRPr="007501CA">
            <w:rPr>
              <w:rFonts w:eastAsia="Calibri"/>
            </w:rPr>
            <w:fldChar w:fldCharType="begin"/>
          </w:r>
          <w:r w:rsidRPr="007501CA">
            <w:rPr>
              <w:rFonts w:eastAsia="Calibri"/>
            </w:rPr>
            <w:instrText xml:space="preserve"> TITLE   \* MERGEFORMAT </w:instrText>
          </w:r>
          <w:r w:rsidRPr="007501CA">
            <w:rPr>
              <w:rFonts w:eastAsia="Calibri"/>
            </w:rPr>
            <w:fldChar w:fldCharType="end"/>
          </w:r>
          <w:r w:rsidRPr="007501CA">
            <w:rPr>
              <w:rFonts w:eastAsia="Calibri"/>
            </w:rPr>
            <w:t xml:space="preserve"> </w:t>
          </w:r>
        </w:p>
        <w:p w14:paraId="2CB39328" w14:textId="2D6824D1" w:rsidR="00AB7E92" w:rsidRPr="00D145FE" w:rsidRDefault="00AB7E92" w:rsidP="00F33651">
          <w:pPr>
            <w:pStyle w:val="Header"/>
          </w:pPr>
          <w:r w:rsidRPr="007501CA">
            <w:rPr>
              <w:rFonts w:eastAsia="Calibri"/>
            </w:rPr>
            <w:fldChar w:fldCharType="begin"/>
          </w:r>
          <w:r w:rsidRPr="007501CA">
            <w:rPr>
              <w:rFonts w:eastAsia="Calibri"/>
            </w:rPr>
            <w:instrText xml:space="preserve"> SUBJECT   \* MERGEFORMAT </w:instrText>
          </w:r>
          <w:r w:rsidRPr="007501CA">
            <w:rPr>
              <w:rFonts w:eastAsia="Calibri"/>
            </w:rPr>
            <w:fldChar w:fldCharType="end"/>
          </w:r>
        </w:p>
      </w:tc>
      <w:tc>
        <w:tcPr>
          <w:tcW w:w="1074" w:type="dxa"/>
          <w:shd w:val="clear" w:color="auto" w:fill="3078BA"/>
          <w:vAlign w:val="center"/>
        </w:tcPr>
        <w:p w14:paraId="00213688" w14:textId="6D82D8C9" w:rsidR="00AB7E92" w:rsidRPr="0044632D" w:rsidRDefault="00AB7E92" w:rsidP="00F33651">
          <w:pPr>
            <w:pStyle w:val="Header"/>
            <w:rPr>
              <w:color w:val="3078BA"/>
            </w:rPr>
          </w:pPr>
          <w:r>
            <w:t>DRAFT 3</w:t>
          </w:r>
          <w:r w:rsidRPr="00CA3D48">
            <w:fldChar w:fldCharType="begin"/>
          </w:r>
          <w:r w:rsidRPr="00CA3D48">
            <w:instrText xml:space="preserve"> COMMENTS  \* Upper  \* MERGEFORMAT </w:instrText>
          </w:r>
          <w:r w:rsidRPr="00CA3D48">
            <w:fldChar w:fldCharType="end"/>
          </w:r>
        </w:p>
      </w:tc>
    </w:tr>
  </w:tbl>
  <w:p w14:paraId="4A24A25E" w14:textId="77777777" w:rsidR="00AB7E92" w:rsidRDefault="00AB7E92" w:rsidP="00F336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6D49F" w14:textId="3DE7AE87" w:rsidR="00347AA1" w:rsidRDefault="00347AA1">
    <w:pPr>
      <w:pStyle w:val="Header"/>
    </w:pPr>
    <w:r w:rsidRPr="001F7290">
      <w:rPr>
        <w:rFonts w:eastAsia="Calibri" w:cstheme="minorHAnsi"/>
        <w:lang w:val="ro-RO" w:eastAsia="ro-RO"/>
      </w:rPr>
      <w:drawing>
        <wp:inline distT="0" distB="0" distL="0" distR="0" wp14:anchorId="7C1F57EB" wp14:editId="597CBB45">
          <wp:extent cx="5731510" cy="622935"/>
          <wp:effectExtent l="0" t="0" r="2540" b="571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C33CA"/>
    <w:multiLevelType w:val="hybridMultilevel"/>
    <w:tmpl w:val="7C729FB6"/>
    <w:lvl w:ilvl="0" w:tplc="849009A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865AAAD2">
      <w:start w:val="1"/>
      <w:numFmt w:val="decimal"/>
      <w:lvlText w:val="%4."/>
      <w:lvlJc w:val="left"/>
      <w:pPr>
        <w:ind w:left="2520" w:hanging="360"/>
      </w:pPr>
      <w:rPr>
        <w:rFonts w:asciiTheme="minorHAnsi" w:eastAsia="Times New Roman" w:hAnsiTheme="minorHAnsi" w:cstheme="minorBidi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706DF3"/>
    <w:multiLevelType w:val="multilevel"/>
    <w:tmpl w:val="8DFEB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477A4D"/>
    <w:multiLevelType w:val="hybridMultilevel"/>
    <w:tmpl w:val="4CC0E8A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471A44"/>
    <w:multiLevelType w:val="hybridMultilevel"/>
    <w:tmpl w:val="D590A7F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1B407F"/>
    <w:multiLevelType w:val="hybridMultilevel"/>
    <w:tmpl w:val="12FE0DA0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0517EE"/>
    <w:multiLevelType w:val="hybridMultilevel"/>
    <w:tmpl w:val="80D86C2E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BA7934"/>
    <w:multiLevelType w:val="multilevel"/>
    <w:tmpl w:val="523C5C6C"/>
    <w:lvl w:ilvl="0">
      <w:start w:val="1"/>
      <w:numFmt w:val="decimal"/>
      <w:lvlText w:val="Domeniul %1."/>
      <w:lvlJc w:val="left"/>
      <w:pPr>
        <w:ind w:left="360" w:hanging="360"/>
      </w:pPr>
    </w:lvl>
    <w:lvl w:ilvl="1">
      <w:start w:val="1"/>
      <w:numFmt w:val="decimal"/>
      <w:lvlText w:val="Subdomeniul 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B751C7A"/>
    <w:multiLevelType w:val="hybridMultilevel"/>
    <w:tmpl w:val="AC12D5F6"/>
    <w:lvl w:ilvl="0" w:tplc="20A0FD1C">
      <w:start w:val="1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50" w:hanging="360"/>
      </w:pPr>
    </w:lvl>
    <w:lvl w:ilvl="2" w:tplc="0418001B" w:tentative="1">
      <w:start w:val="1"/>
      <w:numFmt w:val="lowerRoman"/>
      <w:lvlText w:val="%3."/>
      <w:lvlJc w:val="right"/>
      <w:pPr>
        <w:ind w:left="2670" w:hanging="180"/>
      </w:pPr>
    </w:lvl>
    <w:lvl w:ilvl="3" w:tplc="0418000F" w:tentative="1">
      <w:start w:val="1"/>
      <w:numFmt w:val="decimal"/>
      <w:lvlText w:val="%4."/>
      <w:lvlJc w:val="left"/>
      <w:pPr>
        <w:ind w:left="3390" w:hanging="360"/>
      </w:pPr>
    </w:lvl>
    <w:lvl w:ilvl="4" w:tplc="04180019" w:tentative="1">
      <w:start w:val="1"/>
      <w:numFmt w:val="lowerLetter"/>
      <w:lvlText w:val="%5."/>
      <w:lvlJc w:val="left"/>
      <w:pPr>
        <w:ind w:left="4110" w:hanging="360"/>
      </w:pPr>
    </w:lvl>
    <w:lvl w:ilvl="5" w:tplc="0418001B" w:tentative="1">
      <w:start w:val="1"/>
      <w:numFmt w:val="lowerRoman"/>
      <w:lvlText w:val="%6."/>
      <w:lvlJc w:val="right"/>
      <w:pPr>
        <w:ind w:left="4830" w:hanging="180"/>
      </w:pPr>
    </w:lvl>
    <w:lvl w:ilvl="6" w:tplc="0418000F" w:tentative="1">
      <w:start w:val="1"/>
      <w:numFmt w:val="decimal"/>
      <w:lvlText w:val="%7."/>
      <w:lvlJc w:val="left"/>
      <w:pPr>
        <w:ind w:left="5550" w:hanging="360"/>
      </w:pPr>
    </w:lvl>
    <w:lvl w:ilvl="7" w:tplc="04180019" w:tentative="1">
      <w:start w:val="1"/>
      <w:numFmt w:val="lowerLetter"/>
      <w:lvlText w:val="%8."/>
      <w:lvlJc w:val="left"/>
      <w:pPr>
        <w:ind w:left="6270" w:hanging="360"/>
      </w:pPr>
    </w:lvl>
    <w:lvl w:ilvl="8" w:tplc="0418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8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EB24392"/>
    <w:multiLevelType w:val="hybridMultilevel"/>
    <w:tmpl w:val="1264066A"/>
    <w:lvl w:ilvl="0" w:tplc="8D4AC8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3826127"/>
    <w:multiLevelType w:val="hybridMultilevel"/>
    <w:tmpl w:val="026AD618"/>
    <w:lvl w:ilvl="0" w:tplc="0418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F140F"/>
    <w:multiLevelType w:val="hybridMultilevel"/>
    <w:tmpl w:val="6BBA52FA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155656"/>
    <w:multiLevelType w:val="hybridMultilevel"/>
    <w:tmpl w:val="72A0083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A382F"/>
    <w:multiLevelType w:val="hybridMultilevel"/>
    <w:tmpl w:val="5C48A088"/>
    <w:lvl w:ilvl="0" w:tplc="0418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FB556FD"/>
    <w:multiLevelType w:val="hybridMultilevel"/>
    <w:tmpl w:val="CB8EA26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177FA"/>
    <w:multiLevelType w:val="hybridMultilevel"/>
    <w:tmpl w:val="026AD618"/>
    <w:lvl w:ilvl="0" w:tplc="0418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06BE3"/>
    <w:multiLevelType w:val="hybridMultilevel"/>
    <w:tmpl w:val="23F6D77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31CA5"/>
    <w:multiLevelType w:val="multilevel"/>
    <w:tmpl w:val="56A45392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5FEB04E5"/>
    <w:multiLevelType w:val="hybridMultilevel"/>
    <w:tmpl w:val="E7B0DC30"/>
    <w:lvl w:ilvl="0" w:tplc="865AAA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C3146"/>
    <w:multiLevelType w:val="hybridMultilevel"/>
    <w:tmpl w:val="026AD618"/>
    <w:lvl w:ilvl="0" w:tplc="0418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9E2D32"/>
    <w:multiLevelType w:val="hybridMultilevel"/>
    <w:tmpl w:val="0C22D8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1B4EF2"/>
    <w:multiLevelType w:val="hybridMultilevel"/>
    <w:tmpl w:val="9D08A184"/>
    <w:lvl w:ilvl="0" w:tplc="865AAA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491248">
    <w:abstractNumId w:val="8"/>
  </w:num>
  <w:num w:numId="2" w16cid:durableId="1311326119">
    <w:abstractNumId w:val="17"/>
  </w:num>
  <w:num w:numId="3" w16cid:durableId="2038390073">
    <w:abstractNumId w:val="13"/>
  </w:num>
  <w:num w:numId="4" w16cid:durableId="722102924">
    <w:abstractNumId w:val="11"/>
  </w:num>
  <w:num w:numId="5" w16cid:durableId="537162335">
    <w:abstractNumId w:val="2"/>
  </w:num>
  <w:num w:numId="6" w16cid:durableId="294599732">
    <w:abstractNumId w:val="1"/>
  </w:num>
  <w:num w:numId="7" w16cid:durableId="1604456349">
    <w:abstractNumId w:val="3"/>
  </w:num>
  <w:num w:numId="8" w16cid:durableId="1160123110">
    <w:abstractNumId w:val="21"/>
  </w:num>
  <w:num w:numId="9" w16cid:durableId="1706832674">
    <w:abstractNumId w:val="0"/>
  </w:num>
  <w:num w:numId="10" w16cid:durableId="175928832">
    <w:abstractNumId w:val="12"/>
  </w:num>
  <w:num w:numId="11" w16cid:durableId="1010061948">
    <w:abstractNumId w:val="19"/>
  </w:num>
  <w:num w:numId="12" w16cid:durableId="144392508">
    <w:abstractNumId w:val="18"/>
  </w:num>
  <w:num w:numId="13" w16cid:durableId="118034313">
    <w:abstractNumId w:val="14"/>
  </w:num>
  <w:num w:numId="14" w16cid:durableId="587925193">
    <w:abstractNumId w:val="5"/>
  </w:num>
  <w:num w:numId="15" w16cid:durableId="1453206431">
    <w:abstractNumId w:val="22"/>
  </w:num>
  <w:num w:numId="16" w16cid:durableId="2051611469">
    <w:abstractNumId w:val="7"/>
  </w:num>
  <w:num w:numId="17" w16cid:durableId="229924292">
    <w:abstractNumId w:val="9"/>
  </w:num>
  <w:num w:numId="18" w16cid:durableId="626282996">
    <w:abstractNumId w:val="16"/>
  </w:num>
  <w:num w:numId="19" w16cid:durableId="1260136845">
    <w:abstractNumId w:val="4"/>
  </w:num>
  <w:num w:numId="20" w16cid:durableId="1742291276">
    <w:abstractNumId w:val="10"/>
  </w:num>
  <w:num w:numId="21" w16cid:durableId="1687172398">
    <w:abstractNumId w:val="20"/>
  </w:num>
  <w:num w:numId="22" w16cid:durableId="1921138942">
    <w:abstractNumId w:val="15"/>
  </w:num>
  <w:num w:numId="23" w16cid:durableId="15206587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95840712">
    <w:abstractNumId w:val="18"/>
  </w:num>
  <w:num w:numId="25" w16cid:durableId="433138325">
    <w:abstractNumId w:val="18"/>
  </w:num>
  <w:num w:numId="26" w16cid:durableId="1725636558">
    <w:abstractNumId w:val="18"/>
  </w:num>
  <w:num w:numId="27" w16cid:durableId="1538204799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BD6"/>
    <w:rsid w:val="00000F19"/>
    <w:rsid w:val="00003013"/>
    <w:rsid w:val="000056F8"/>
    <w:rsid w:val="00005F30"/>
    <w:rsid w:val="00007C53"/>
    <w:rsid w:val="00011DF1"/>
    <w:rsid w:val="00015B27"/>
    <w:rsid w:val="00020C99"/>
    <w:rsid w:val="00022BCC"/>
    <w:rsid w:val="0002530B"/>
    <w:rsid w:val="00025E19"/>
    <w:rsid w:val="00031A3A"/>
    <w:rsid w:val="000324D0"/>
    <w:rsid w:val="00035FF1"/>
    <w:rsid w:val="00037332"/>
    <w:rsid w:val="00045F02"/>
    <w:rsid w:val="000460F5"/>
    <w:rsid w:val="000475CA"/>
    <w:rsid w:val="000476D9"/>
    <w:rsid w:val="00047B78"/>
    <w:rsid w:val="00050597"/>
    <w:rsid w:val="0005082D"/>
    <w:rsid w:val="00051D1B"/>
    <w:rsid w:val="00053FF6"/>
    <w:rsid w:val="0005595F"/>
    <w:rsid w:val="0006439F"/>
    <w:rsid w:val="00066344"/>
    <w:rsid w:val="00067136"/>
    <w:rsid w:val="0007766D"/>
    <w:rsid w:val="00084806"/>
    <w:rsid w:val="00085698"/>
    <w:rsid w:val="00087C98"/>
    <w:rsid w:val="00087CF1"/>
    <w:rsid w:val="000900C1"/>
    <w:rsid w:val="0009174B"/>
    <w:rsid w:val="000A29D6"/>
    <w:rsid w:val="000A3BF6"/>
    <w:rsid w:val="000A3F2B"/>
    <w:rsid w:val="000A6F6A"/>
    <w:rsid w:val="000B3833"/>
    <w:rsid w:val="000C387E"/>
    <w:rsid w:val="000D07DA"/>
    <w:rsid w:val="000D708C"/>
    <w:rsid w:val="000D7AF3"/>
    <w:rsid w:val="000E2ADD"/>
    <w:rsid w:val="000E4A6F"/>
    <w:rsid w:val="000F31E7"/>
    <w:rsid w:val="000F4D16"/>
    <w:rsid w:val="000F5682"/>
    <w:rsid w:val="000F75FF"/>
    <w:rsid w:val="0010044D"/>
    <w:rsid w:val="00102845"/>
    <w:rsid w:val="001029AA"/>
    <w:rsid w:val="0010524E"/>
    <w:rsid w:val="00105940"/>
    <w:rsid w:val="001128E6"/>
    <w:rsid w:val="00114230"/>
    <w:rsid w:val="001149CD"/>
    <w:rsid w:val="00116F7C"/>
    <w:rsid w:val="00117B1D"/>
    <w:rsid w:val="00120500"/>
    <w:rsid w:val="00120813"/>
    <w:rsid w:val="00120F30"/>
    <w:rsid w:val="00123021"/>
    <w:rsid w:val="001244F9"/>
    <w:rsid w:val="0012661F"/>
    <w:rsid w:val="001269B2"/>
    <w:rsid w:val="00131082"/>
    <w:rsid w:val="00131C9F"/>
    <w:rsid w:val="00132C67"/>
    <w:rsid w:val="00135472"/>
    <w:rsid w:val="001359CD"/>
    <w:rsid w:val="00143161"/>
    <w:rsid w:val="00143C18"/>
    <w:rsid w:val="0014491C"/>
    <w:rsid w:val="001500F9"/>
    <w:rsid w:val="00152EFC"/>
    <w:rsid w:val="001571E5"/>
    <w:rsid w:val="00160395"/>
    <w:rsid w:val="00162D79"/>
    <w:rsid w:val="00164023"/>
    <w:rsid w:val="00165C05"/>
    <w:rsid w:val="00171F46"/>
    <w:rsid w:val="001758D2"/>
    <w:rsid w:val="00177989"/>
    <w:rsid w:val="00187B3B"/>
    <w:rsid w:val="00194097"/>
    <w:rsid w:val="001A030B"/>
    <w:rsid w:val="001B0127"/>
    <w:rsid w:val="001B1AAD"/>
    <w:rsid w:val="001B2EC6"/>
    <w:rsid w:val="001B335B"/>
    <w:rsid w:val="001B3F68"/>
    <w:rsid w:val="001B4D79"/>
    <w:rsid w:val="001B5024"/>
    <w:rsid w:val="001B5425"/>
    <w:rsid w:val="001B70FE"/>
    <w:rsid w:val="001B759A"/>
    <w:rsid w:val="001C28B0"/>
    <w:rsid w:val="001C5C31"/>
    <w:rsid w:val="001C6030"/>
    <w:rsid w:val="001C635D"/>
    <w:rsid w:val="001C7A34"/>
    <w:rsid w:val="001D3427"/>
    <w:rsid w:val="001D499B"/>
    <w:rsid w:val="001D5EEB"/>
    <w:rsid w:val="001D6267"/>
    <w:rsid w:val="001D768A"/>
    <w:rsid w:val="001E22EB"/>
    <w:rsid w:val="001E2E52"/>
    <w:rsid w:val="001E3730"/>
    <w:rsid w:val="001F02AA"/>
    <w:rsid w:val="001F1191"/>
    <w:rsid w:val="001F1E10"/>
    <w:rsid w:val="001F225F"/>
    <w:rsid w:val="001F4EF4"/>
    <w:rsid w:val="001F5325"/>
    <w:rsid w:val="001F7DC4"/>
    <w:rsid w:val="00204138"/>
    <w:rsid w:val="00207247"/>
    <w:rsid w:val="00214A72"/>
    <w:rsid w:val="00215A8B"/>
    <w:rsid w:val="00224B97"/>
    <w:rsid w:val="00227FAC"/>
    <w:rsid w:val="002306FD"/>
    <w:rsid w:val="00232495"/>
    <w:rsid w:val="00234583"/>
    <w:rsid w:val="00237DA4"/>
    <w:rsid w:val="00237F95"/>
    <w:rsid w:val="002404D3"/>
    <w:rsid w:val="0024229F"/>
    <w:rsid w:val="00242B35"/>
    <w:rsid w:val="0025253B"/>
    <w:rsid w:val="002638AE"/>
    <w:rsid w:val="00263DFF"/>
    <w:rsid w:val="00267FF3"/>
    <w:rsid w:val="00270087"/>
    <w:rsid w:val="00270236"/>
    <w:rsid w:val="002709D4"/>
    <w:rsid w:val="00270B54"/>
    <w:rsid w:val="0027136D"/>
    <w:rsid w:val="00281457"/>
    <w:rsid w:val="002815B7"/>
    <w:rsid w:val="00284CAF"/>
    <w:rsid w:val="00285637"/>
    <w:rsid w:val="00296AB4"/>
    <w:rsid w:val="00296F2C"/>
    <w:rsid w:val="002A0F0B"/>
    <w:rsid w:val="002A1535"/>
    <w:rsid w:val="002A16FB"/>
    <w:rsid w:val="002A241D"/>
    <w:rsid w:val="002A2D69"/>
    <w:rsid w:val="002A2EA1"/>
    <w:rsid w:val="002A4B60"/>
    <w:rsid w:val="002B14A7"/>
    <w:rsid w:val="002B2264"/>
    <w:rsid w:val="002B28EF"/>
    <w:rsid w:val="002B3513"/>
    <w:rsid w:val="002B3D9B"/>
    <w:rsid w:val="002B56EB"/>
    <w:rsid w:val="002B5DA6"/>
    <w:rsid w:val="002C0EF9"/>
    <w:rsid w:val="002C19FF"/>
    <w:rsid w:val="002D2D5D"/>
    <w:rsid w:val="002D35C3"/>
    <w:rsid w:val="002D3D7D"/>
    <w:rsid w:val="002E6F38"/>
    <w:rsid w:val="002F0888"/>
    <w:rsid w:val="002F4107"/>
    <w:rsid w:val="002F5708"/>
    <w:rsid w:val="003000AF"/>
    <w:rsid w:val="00301B0E"/>
    <w:rsid w:val="00305C2F"/>
    <w:rsid w:val="00313DEF"/>
    <w:rsid w:val="00316292"/>
    <w:rsid w:val="0031745B"/>
    <w:rsid w:val="00324214"/>
    <w:rsid w:val="00326750"/>
    <w:rsid w:val="0033090E"/>
    <w:rsid w:val="00331297"/>
    <w:rsid w:val="00332695"/>
    <w:rsid w:val="00333BBB"/>
    <w:rsid w:val="00333BC1"/>
    <w:rsid w:val="00334502"/>
    <w:rsid w:val="0033627C"/>
    <w:rsid w:val="00341E66"/>
    <w:rsid w:val="00342516"/>
    <w:rsid w:val="00344A7C"/>
    <w:rsid w:val="00346552"/>
    <w:rsid w:val="00347AA1"/>
    <w:rsid w:val="003515DD"/>
    <w:rsid w:val="00357BE4"/>
    <w:rsid w:val="003613BE"/>
    <w:rsid w:val="0036294D"/>
    <w:rsid w:val="00363691"/>
    <w:rsid w:val="00367B5A"/>
    <w:rsid w:val="003721B2"/>
    <w:rsid w:val="00377FB1"/>
    <w:rsid w:val="00381320"/>
    <w:rsid w:val="00384F1C"/>
    <w:rsid w:val="00384FF6"/>
    <w:rsid w:val="003860DE"/>
    <w:rsid w:val="00386611"/>
    <w:rsid w:val="00390D6C"/>
    <w:rsid w:val="00392326"/>
    <w:rsid w:val="0039548C"/>
    <w:rsid w:val="0039555D"/>
    <w:rsid w:val="003A2799"/>
    <w:rsid w:val="003A46AD"/>
    <w:rsid w:val="003A7BFC"/>
    <w:rsid w:val="003A7D44"/>
    <w:rsid w:val="003B0B4C"/>
    <w:rsid w:val="003B1352"/>
    <w:rsid w:val="003C1B3C"/>
    <w:rsid w:val="003C3301"/>
    <w:rsid w:val="003C399C"/>
    <w:rsid w:val="003C499C"/>
    <w:rsid w:val="003D210E"/>
    <w:rsid w:val="003D3116"/>
    <w:rsid w:val="003D3DCD"/>
    <w:rsid w:val="003D4B6A"/>
    <w:rsid w:val="003D509C"/>
    <w:rsid w:val="003E0A7E"/>
    <w:rsid w:val="003E1225"/>
    <w:rsid w:val="003E21F0"/>
    <w:rsid w:val="003F20F1"/>
    <w:rsid w:val="003F3226"/>
    <w:rsid w:val="003F501E"/>
    <w:rsid w:val="0040052E"/>
    <w:rsid w:val="00403291"/>
    <w:rsid w:val="00403CA6"/>
    <w:rsid w:val="00411298"/>
    <w:rsid w:val="004129EA"/>
    <w:rsid w:val="00414137"/>
    <w:rsid w:val="00414862"/>
    <w:rsid w:val="00415252"/>
    <w:rsid w:val="00425210"/>
    <w:rsid w:val="0042549F"/>
    <w:rsid w:val="004268EE"/>
    <w:rsid w:val="00430A0A"/>
    <w:rsid w:val="00431B3D"/>
    <w:rsid w:val="00433440"/>
    <w:rsid w:val="00436F2D"/>
    <w:rsid w:val="00440444"/>
    <w:rsid w:val="00440A7C"/>
    <w:rsid w:val="0044135A"/>
    <w:rsid w:val="00446DDC"/>
    <w:rsid w:val="0045250C"/>
    <w:rsid w:val="00452F2C"/>
    <w:rsid w:val="00454814"/>
    <w:rsid w:val="00461F4C"/>
    <w:rsid w:val="004627C5"/>
    <w:rsid w:val="00467910"/>
    <w:rsid w:val="00470FA0"/>
    <w:rsid w:val="004710CD"/>
    <w:rsid w:val="00473AB9"/>
    <w:rsid w:val="00477B49"/>
    <w:rsid w:val="00482DDD"/>
    <w:rsid w:val="0049178E"/>
    <w:rsid w:val="00496DEB"/>
    <w:rsid w:val="004A03DA"/>
    <w:rsid w:val="004A1A2F"/>
    <w:rsid w:val="004A6072"/>
    <w:rsid w:val="004A628A"/>
    <w:rsid w:val="004B448B"/>
    <w:rsid w:val="004C28B2"/>
    <w:rsid w:val="004C3C5D"/>
    <w:rsid w:val="004C3F8E"/>
    <w:rsid w:val="004D0291"/>
    <w:rsid w:val="004D1364"/>
    <w:rsid w:val="004D3E69"/>
    <w:rsid w:val="004D4A96"/>
    <w:rsid w:val="004D5D6E"/>
    <w:rsid w:val="004D7324"/>
    <w:rsid w:val="004E0D9A"/>
    <w:rsid w:val="004E286D"/>
    <w:rsid w:val="004E2CD0"/>
    <w:rsid w:val="004E3884"/>
    <w:rsid w:val="004E3A58"/>
    <w:rsid w:val="004E470C"/>
    <w:rsid w:val="004E6C57"/>
    <w:rsid w:val="004F1693"/>
    <w:rsid w:val="0050078B"/>
    <w:rsid w:val="00506BD6"/>
    <w:rsid w:val="0050722C"/>
    <w:rsid w:val="00510B77"/>
    <w:rsid w:val="005132DE"/>
    <w:rsid w:val="0051531D"/>
    <w:rsid w:val="00516938"/>
    <w:rsid w:val="0051763F"/>
    <w:rsid w:val="00523354"/>
    <w:rsid w:val="00524FF6"/>
    <w:rsid w:val="005256C6"/>
    <w:rsid w:val="0052685C"/>
    <w:rsid w:val="005308CA"/>
    <w:rsid w:val="00531A1B"/>
    <w:rsid w:val="00532492"/>
    <w:rsid w:val="005346FC"/>
    <w:rsid w:val="005357CF"/>
    <w:rsid w:val="0053693D"/>
    <w:rsid w:val="00542753"/>
    <w:rsid w:val="00545F40"/>
    <w:rsid w:val="0054685C"/>
    <w:rsid w:val="00546992"/>
    <w:rsid w:val="005503AF"/>
    <w:rsid w:val="00551BB6"/>
    <w:rsid w:val="00554C6D"/>
    <w:rsid w:val="0055668E"/>
    <w:rsid w:val="0055715F"/>
    <w:rsid w:val="005610C5"/>
    <w:rsid w:val="00561698"/>
    <w:rsid w:val="00562197"/>
    <w:rsid w:val="005634F6"/>
    <w:rsid w:val="00564669"/>
    <w:rsid w:val="00564ED3"/>
    <w:rsid w:val="00565001"/>
    <w:rsid w:val="00574936"/>
    <w:rsid w:val="00575332"/>
    <w:rsid w:val="00580890"/>
    <w:rsid w:val="00581C0D"/>
    <w:rsid w:val="00584356"/>
    <w:rsid w:val="00586147"/>
    <w:rsid w:val="00586DD1"/>
    <w:rsid w:val="00587EA9"/>
    <w:rsid w:val="00590862"/>
    <w:rsid w:val="00593933"/>
    <w:rsid w:val="00596897"/>
    <w:rsid w:val="00597295"/>
    <w:rsid w:val="005A1205"/>
    <w:rsid w:val="005A282E"/>
    <w:rsid w:val="005A4AB2"/>
    <w:rsid w:val="005A646E"/>
    <w:rsid w:val="005A74C0"/>
    <w:rsid w:val="005B18D0"/>
    <w:rsid w:val="005B1F73"/>
    <w:rsid w:val="005B46B7"/>
    <w:rsid w:val="005B4B92"/>
    <w:rsid w:val="005B4F3C"/>
    <w:rsid w:val="005B73D0"/>
    <w:rsid w:val="005B74EA"/>
    <w:rsid w:val="005C03E3"/>
    <w:rsid w:val="005C044E"/>
    <w:rsid w:val="005C2E52"/>
    <w:rsid w:val="005C7A18"/>
    <w:rsid w:val="005C7A50"/>
    <w:rsid w:val="005D0267"/>
    <w:rsid w:val="005D193E"/>
    <w:rsid w:val="005D4090"/>
    <w:rsid w:val="005D7EAB"/>
    <w:rsid w:val="005E0580"/>
    <w:rsid w:val="005E4051"/>
    <w:rsid w:val="005E4F6B"/>
    <w:rsid w:val="005F01DB"/>
    <w:rsid w:val="005F627C"/>
    <w:rsid w:val="00601D58"/>
    <w:rsid w:val="006079CD"/>
    <w:rsid w:val="00611491"/>
    <w:rsid w:val="00612444"/>
    <w:rsid w:val="00613296"/>
    <w:rsid w:val="00613A27"/>
    <w:rsid w:val="00614B68"/>
    <w:rsid w:val="00616C69"/>
    <w:rsid w:val="006173A7"/>
    <w:rsid w:val="0062122F"/>
    <w:rsid w:val="006215AB"/>
    <w:rsid w:val="00621923"/>
    <w:rsid w:val="006256E9"/>
    <w:rsid w:val="00626B14"/>
    <w:rsid w:val="0064784C"/>
    <w:rsid w:val="00653300"/>
    <w:rsid w:val="00657D54"/>
    <w:rsid w:val="00660C78"/>
    <w:rsid w:val="00661A23"/>
    <w:rsid w:val="006624E6"/>
    <w:rsid w:val="00662C26"/>
    <w:rsid w:val="00667748"/>
    <w:rsid w:val="00672654"/>
    <w:rsid w:val="0067395D"/>
    <w:rsid w:val="00685D8F"/>
    <w:rsid w:val="00687468"/>
    <w:rsid w:val="00690B51"/>
    <w:rsid w:val="00694609"/>
    <w:rsid w:val="006967DA"/>
    <w:rsid w:val="006969A1"/>
    <w:rsid w:val="00697FFA"/>
    <w:rsid w:val="006A213D"/>
    <w:rsid w:val="006A49BE"/>
    <w:rsid w:val="006A6B02"/>
    <w:rsid w:val="006B0956"/>
    <w:rsid w:val="006B1372"/>
    <w:rsid w:val="006B515A"/>
    <w:rsid w:val="006B578F"/>
    <w:rsid w:val="006B5E83"/>
    <w:rsid w:val="006C0261"/>
    <w:rsid w:val="006C103F"/>
    <w:rsid w:val="006C1F79"/>
    <w:rsid w:val="006C2035"/>
    <w:rsid w:val="006C2955"/>
    <w:rsid w:val="006C4021"/>
    <w:rsid w:val="006C417A"/>
    <w:rsid w:val="006C5705"/>
    <w:rsid w:val="006C770A"/>
    <w:rsid w:val="006D18B8"/>
    <w:rsid w:val="006D3049"/>
    <w:rsid w:val="006D3C9D"/>
    <w:rsid w:val="006D57D3"/>
    <w:rsid w:val="006D7E0D"/>
    <w:rsid w:val="006E1076"/>
    <w:rsid w:val="006E121A"/>
    <w:rsid w:val="006E4957"/>
    <w:rsid w:val="006E598D"/>
    <w:rsid w:val="006E6414"/>
    <w:rsid w:val="006E7E1D"/>
    <w:rsid w:val="006F2CC1"/>
    <w:rsid w:val="007133C0"/>
    <w:rsid w:val="00715072"/>
    <w:rsid w:val="00716B46"/>
    <w:rsid w:val="007202FD"/>
    <w:rsid w:val="007236E2"/>
    <w:rsid w:val="00724684"/>
    <w:rsid w:val="00736AC5"/>
    <w:rsid w:val="00745A8A"/>
    <w:rsid w:val="00746A41"/>
    <w:rsid w:val="00750D27"/>
    <w:rsid w:val="00752157"/>
    <w:rsid w:val="00752471"/>
    <w:rsid w:val="0075694A"/>
    <w:rsid w:val="00757D72"/>
    <w:rsid w:val="00757F8C"/>
    <w:rsid w:val="00757FC1"/>
    <w:rsid w:val="0076393B"/>
    <w:rsid w:val="00767068"/>
    <w:rsid w:val="00772C5E"/>
    <w:rsid w:val="00772CE7"/>
    <w:rsid w:val="00773C12"/>
    <w:rsid w:val="00774416"/>
    <w:rsid w:val="00781277"/>
    <w:rsid w:val="00781BCC"/>
    <w:rsid w:val="00784488"/>
    <w:rsid w:val="0079069B"/>
    <w:rsid w:val="00792861"/>
    <w:rsid w:val="007958BF"/>
    <w:rsid w:val="00796480"/>
    <w:rsid w:val="0079790A"/>
    <w:rsid w:val="00797D7D"/>
    <w:rsid w:val="007A5DD2"/>
    <w:rsid w:val="007B1D27"/>
    <w:rsid w:val="007B37EF"/>
    <w:rsid w:val="007B60DC"/>
    <w:rsid w:val="007C09CC"/>
    <w:rsid w:val="007C630A"/>
    <w:rsid w:val="007D0593"/>
    <w:rsid w:val="007D15AF"/>
    <w:rsid w:val="007D49EB"/>
    <w:rsid w:val="007D4FAC"/>
    <w:rsid w:val="007E0C71"/>
    <w:rsid w:val="007E1E37"/>
    <w:rsid w:val="007E4CF2"/>
    <w:rsid w:val="007E6E72"/>
    <w:rsid w:val="007E74F7"/>
    <w:rsid w:val="007F0D41"/>
    <w:rsid w:val="007F1A0D"/>
    <w:rsid w:val="007F37FD"/>
    <w:rsid w:val="00802621"/>
    <w:rsid w:val="00807B40"/>
    <w:rsid w:val="0081035F"/>
    <w:rsid w:val="008126F1"/>
    <w:rsid w:val="00816418"/>
    <w:rsid w:val="0081642F"/>
    <w:rsid w:val="00825811"/>
    <w:rsid w:val="00830BA6"/>
    <w:rsid w:val="0083169E"/>
    <w:rsid w:val="00832D58"/>
    <w:rsid w:val="00833587"/>
    <w:rsid w:val="008373FB"/>
    <w:rsid w:val="00837675"/>
    <w:rsid w:val="00840216"/>
    <w:rsid w:val="00840411"/>
    <w:rsid w:val="0084072C"/>
    <w:rsid w:val="00845B22"/>
    <w:rsid w:val="0085085F"/>
    <w:rsid w:val="0085330A"/>
    <w:rsid w:val="00855498"/>
    <w:rsid w:val="00857D10"/>
    <w:rsid w:val="008622A7"/>
    <w:rsid w:val="0086336E"/>
    <w:rsid w:val="008702CB"/>
    <w:rsid w:val="0087607F"/>
    <w:rsid w:val="00880D3C"/>
    <w:rsid w:val="0088224E"/>
    <w:rsid w:val="00885102"/>
    <w:rsid w:val="00894319"/>
    <w:rsid w:val="008A0002"/>
    <w:rsid w:val="008A0991"/>
    <w:rsid w:val="008A0E9A"/>
    <w:rsid w:val="008A1BCB"/>
    <w:rsid w:val="008A5314"/>
    <w:rsid w:val="008A61AF"/>
    <w:rsid w:val="008A666F"/>
    <w:rsid w:val="008B54CE"/>
    <w:rsid w:val="008B6E1A"/>
    <w:rsid w:val="008C2B41"/>
    <w:rsid w:val="008C36A5"/>
    <w:rsid w:val="008C3C3D"/>
    <w:rsid w:val="008C45E1"/>
    <w:rsid w:val="008C5066"/>
    <w:rsid w:val="008C702E"/>
    <w:rsid w:val="008D13F2"/>
    <w:rsid w:val="008D2888"/>
    <w:rsid w:val="008D3320"/>
    <w:rsid w:val="008D47B4"/>
    <w:rsid w:val="008D55D1"/>
    <w:rsid w:val="008D7A8F"/>
    <w:rsid w:val="008E099E"/>
    <w:rsid w:val="008F3826"/>
    <w:rsid w:val="008F4ED7"/>
    <w:rsid w:val="00904D4E"/>
    <w:rsid w:val="00910A3C"/>
    <w:rsid w:val="00910C0E"/>
    <w:rsid w:val="00925E11"/>
    <w:rsid w:val="00927F39"/>
    <w:rsid w:val="00933E4C"/>
    <w:rsid w:val="00934DCC"/>
    <w:rsid w:val="00935E98"/>
    <w:rsid w:val="0094202A"/>
    <w:rsid w:val="00943119"/>
    <w:rsid w:val="00943CD5"/>
    <w:rsid w:val="00946121"/>
    <w:rsid w:val="009462EA"/>
    <w:rsid w:val="009477FF"/>
    <w:rsid w:val="0095072D"/>
    <w:rsid w:val="00951DFF"/>
    <w:rsid w:val="00953128"/>
    <w:rsid w:val="009548D1"/>
    <w:rsid w:val="00954FB9"/>
    <w:rsid w:val="009556B2"/>
    <w:rsid w:val="009618D1"/>
    <w:rsid w:val="00962544"/>
    <w:rsid w:val="00966029"/>
    <w:rsid w:val="0096681A"/>
    <w:rsid w:val="0096681F"/>
    <w:rsid w:val="00967866"/>
    <w:rsid w:val="009733F6"/>
    <w:rsid w:val="00974365"/>
    <w:rsid w:val="009743D4"/>
    <w:rsid w:val="00975425"/>
    <w:rsid w:val="0097582C"/>
    <w:rsid w:val="00977151"/>
    <w:rsid w:val="009779A7"/>
    <w:rsid w:val="00983407"/>
    <w:rsid w:val="00984B95"/>
    <w:rsid w:val="00987C24"/>
    <w:rsid w:val="00990E13"/>
    <w:rsid w:val="00991093"/>
    <w:rsid w:val="009942F5"/>
    <w:rsid w:val="00995299"/>
    <w:rsid w:val="00997754"/>
    <w:rsid w:val="009A5EDA"/>
    <w:rsid w:val="009B1D6E"/>
    <w:rsid w:val="009B3F78"/>
    <w:rsid w:val="009C0B53"/>
    <w:rsid w:val="009C35EC"/>
    <w:rsid w:val="009C6411"/>
    <w:rsid w:val="009C691A"/>
    <w:rsid w:val="009C6B0E"/>
    <w:rsid w:val="009C7A93"/>
    <w:rsid w:val="009D7801"/>
    <w:rsid w:val="009E39E6"/>
    <w:rsid w:val="009E5D3B"/>
    <w:rsid w:val="009E6452"/>
    <w:rsid w:val="009F07E5"/>
    <w:rsid w:val="009F3873"/>
    <w:rsid w:val="009F398F"/>
    <w:rsid w:val="009F6116"/>
    <w:rsid w:val="00A01335"/>
    <w:rsid w:val="00A149C7"/>
    <w:rsid w:val="00A15157"/>
    <w:rsid w:val="00A16930"/>
    <w:rsid w:val="00A17F2A"/>
    <w:rsid w:val="00A20439"/>
    <w:rsid w:val="00A2057A"/>
    <w:rsid w:val="00A21670"/>
    <w:rsid w:val="00A2540F"/>
    <w:rsid w:val="00A272B8"/>
    <w:rsid w:val="00A30FE2"/>
    <w:rsid w:val="00A3235D"/>
    <w:rsid w:val="00A32A09"/>
    <w:rsid w:val="00A33C14"/>
    <w:rsid w:val="00A34C41"/>
    <w:rsid w:val="00A41ACE"/>
    <w:rsid w:val="00A4316F"/>
    <w:rsid w:val="00A438C4"/>
    <w:rsid w:val="00A46CB2"/>
    <w:rsid w:val="00A479A6"/>
    <w:rsid w:val="00A55FF9"/>
    <w:rsid w:val="00A5668E"/>
    <w:rsid w:val="00A618A1"/>
    <w:rsid w:val="00A6396A"/>
    <w:rsid w:val="00A64EDC"/>
    <w:rsid w:val="00A661A5"/>
    <w:rsid w:val="00A66419"/>
    <w:rsid w:val="00A70CDE"/>
    <w:rsid w:val="00A70CF9"/>
    <w:rsid w:val="00A71994"/>
    <w:rsid w:val="00A7330A"/>
    <w:rsid w:val="00A74CEC"/>
    <w:rsid w:val="00A8190C"/>
    <w:rsid w:val="00A955A3"/>
    <w:rsid w:val="00AA0689"/>
    <w:rsid w:val="00AA3068"/>
    <w:rsid w:val="00AA35CA"/>
    <w:rsid w:val="00AA3772"/>
    <w:rsid w:val="00AA5B92"/>
    <w:rsid w:val="00AA5E86"/>
    <w:rsid w:val="00AB3108"/>
    <w:rsid w:val="00AB322A"/>
    <w:rsid w:val="00AB7E92"/>
    <w:rsid w:val="00AC0127"/>
    <w:rsid w:val="00AC52DD"/>
    <w:rsid w:val="00AC736C"/>
    <w:rsid w:val="00AD02BC"/>
    <w:rsid w:val="00AD0889"/>
    <w:rsid w:val="00AD2F73"/>
    <w:rsid w:val="00AD3695"/>
    <w:rsid w:val="00AD502A"/>
    <w:rsid w:val="00AD6093"/>
    <w:rsid w:val="00AD7FB8"/>
    <w:rsid w:val="00AE22F9"/>
    <w:rsid w:val="00AE358A"/>
    <w:rsid w:val="00AE3F5A"/>
    <w:rsid w:val="00AE5564"/>
    <w:rsid w:val="00AE7CCD"/>
    <w:rsid w:val="00AF1025"/>
    <w:rsid w:val="00AF2597"/>
    <w:rsid w:val="00AF3AD7"/>
    <w:rsid w:val="00AF5BD2"/>
    <w:rsid w:val="00B0229F"/>
    <w:rsid w:val="00B07D13"/>
    <w:rsid w:val="00B16825"/>
    <w:rsid w:val="00B216E1"/>
    <w:rsid w:val="00B21F97"/>
    <w:rsid w:val="00B23E2C"/>
    <w:rsid w:val="00B30B7A"/>
    <w:rsid w:val="00B32B4E"/>
    <w:rsid w:val="00B3488D"/>
    <w:rsid w:val="00B42279"/>
    <w:rsid w:val="00B52F00"/>
    <w:rsid w:val="00B5552E"/>
    <w:rsid w:val="00B5596A"/>
    <w:rsid w:val="00B61ECB"/>
    <w:rsid w:val="00B63109"/>
    <w:rsid w:val="00B718A6"/>
    <w:rsid w:val="00B74262"/>
    <w:rsid w:val="00B80809"/>
    <w:rsid w:val="00B81F6C"/>
    <w:rsid w:val="00B82A3D"/>
    <w:rsid w:val="00B83694"/>
    <w:rsid w:val="00B83C73"/>
    <w:rsid w:val="00B83F60"/>
    <w:rsid w:val="00B84CCE"/>
    <w:rsid w:val="00B84EBC"/>
    <w:rsid w:val="00B86FEB"/>
    <w:rsid w:val="00B90590"/>
    <w:rsid w:val="00B91CAF"/>
    <w:rsid w:val="00B928F1"/>
    <w:rsid w:val="00B95A21"/>
    <w:rsid w:val="00B964E7"/>
    <w:rsid w:val="00BA0C27"/>
    <w:rsid w:val="00BA13BA"/>
    <w:rsid w:val="00BA2398"/>
    <w:rsid w:val="00BA402A"/>
    <w:rsid w:val="00BA699E"/>
    <w:rsid w:val="00BB567D"/>
    <w:rsid w:val="00BB5EC7"/>
    <w:rsid w:val="00BB6E74"/>
    <w:rsid w:val="00BC0FEE"/>
    <w:rsid w:val="00BC4946"/>
    <w:rsid w:val="00BC5BB1"/>
    <w:rsid w:val="00BC6D75"/>
    <w:rsid w:val="00BC79F4"/>
    <w:rsid w:val="00BD406B"/>
    <w:rsid w:val="00BD6265"/>
    <w:rsid w:val="00BD6ACD"/>
    <w:rsid w:val="00BD6B80"/>
    <w:rsid w:val="00BD7BEE"/>
    <w:rsid w:val="00BE292D"/>
    <w:rsid w:val="00BE6F4D"/>
    <w:rsid w:val="00BE7621"/>
    <w:rsid w:val="00BF269A"/>
    <w:rsid w:val="00BF3353"/>
    <w:rsid w:val="00BF514B"/>
    <w:rsid w:val="00C02751"/>
    <w:rsid w:val="00C05486"/>
    <w:rsid w:val="00C07F0F"/>
    <w:rsid w:val="00C119B0"/>
    <w:rsid w:val="00C2114F"/>
    <w:rsid w:val="00C215C9"/>
    <w:rsid w:val="00C22774"/>
    <w:rsid w:val="00C239C3"/>
    <w:rsid w:val="00C26CE3"/>
    <w:rsid w:val="00C31E74"/>
    <w:rsid w:val="00C33CC1"/>
    <w:rsid w:val="00C40EA4"/>
    <w:rsid w:val="00C437D1"/>
    <w:rsid w:val="00C4550F"/>
    <w:rsid w:val="00C46521"/>
    <w:rsid w:val="00C51E7B"/>
    <w:rsid w:val="00C55098"/>
    <w:rsid w:val="00C557B8"/>
    <w:rsid w:val="00C6497B"/>
    <w:rsid w:val="00C73F9A"/>
    <w:rsid w:val="00C7479A"/>
    <w:rsid w:val="00C7546E"/>
    <w:rsid w:val="00C75D63"/>
    <w:rsid w:val="00C80629"/>
    <w:rsid w:val="00C81C4D"/>
    <w:rsid w:val="00C8433F"/>
    <w:rsid w:val="00C84B42"/>
    <w:rsid w:val="00C86935"/>
    <w:rsid w:val="00C8734C"/>
    <w:rsid w:val="00C9184E"/>
    <w:rsid w:val="00C94566"/>
    <w:rsid w:val="00C96A25"/>
    <w:rsid w:val="00C97D98"/>
    <w:rsid w:val="00CA1314"/>
    <w:rsid w:val="00CA20C0"/>
    <w:rsid w:val="00CA2565"/>
    <w:rsid w:val="00CA3484"/>
    <w:rsid w:val="00CA3D48"/>
    <w:rsid w:val="00CA44DC"/>
    <w:rsid w:val="00CB037B"/>
    <w:rsid w:val="00CB0627"/>
    <w:rsid w:val="00CB4A9C"/>
    <w:rsid w:val="00CB5B78"/>
    <w:rsid w:val="00CB6067"/>
    <w:rsid w:val="00CC0FFA"/>
    <w:rsid w:val="00CC132B"/>
    <w:rsid w:val="00CC1AA2"/>
    <w:rsid w:val="00CC2F32"/>
    <w:rsid w:val="00CC479D"/>
    <w:rsid w:val="00CC692E"/>
    <w:rsid w:val="00CC6A33"/>
    <w:rsid w:val="00CC7C3B"/>
    <w:rsid w:val="00CE23A8"/>
    <w:rsid w:val="00CE5254"/>
    <w:rsid w:val="00CE74BC"/>
    <w:rsid w:val="00CF0627"/>
    <w:rsid w:val="00CF5D9D"/>
    <w:rsid w:val="00CF6ACE"/>
    <w:rsid w:val="00D00278"/>
    <w:rsid w:val="00D02C6D"/>
    <w:rsid w:val="00D22824"/>
    <w:rsid w:val="00D26ADB"/>
    <w:rsid w:val="00D30428"/>
    <w:rsid w:val="00D336ED"/>
    <w:rsid w:val="00D36B2D"/>
    <w:rsid w:val="00D37627"/>
    <w:rsid w:val="00D40361"/>
    <w:rsid w:val="00D45D74"/>
    <w:rsid w:val="00D554F6"/>
    <w:rsid w:val="00D6153C"/>
    <w:rsid w:val="00D618C6"/>
    <w:rsid w:val="00D62318"/>
    <w:rsid w:val="00D63B5E"/>
    <w:rsid w:val="00D7072F"/>
    <w:rsid w:val="00D70D6E"/>
    <w:rsid w:val="00D723AB"/>
    <w:rsid w:val="00D75F17"/>
    <w:rsid w:val="00D77EEE"/>
    <w:rsid w:val="00D80CC5"/>
    <w:rsid w:val="00D8314A"/>
    <w:rsid w:val="00D86B24"/>
    <w:rsid w:val="00D8787B"/>
    <w:rsid w:val="00D878B7"/>
    <w:rsid w:val="00D944FD"/>
    <w:rsid w:val="00DA2202"/>
    <w:rsid w:val="00DA4590"/>
    <w:rsid w:val="00DA7E72"/>
    <w:rsid w:val="00DB51EB"/>
    <w:rsid w:val="00DB7CB1"/>
    <w:rsid w:val="00DC1792"/>
    <w:rsid w:val="00DC23F4"/>
    <w:rsid w:val="00DC3C9F"/>
    <w:rsid w:val="00DC6EA8"/>
    <w:rsid w:val="00DD29F2"/>
    <w:rsid w:val="00DD3EEF"/>
    <w:rsid w:val="00DE35C8"/>
    <w:rsid w:val="00DE37A9"/>
    <w:rsid w:val="00DE728F"/>
    <w:rsid w:val="00DF2A95"/>
    <w:rsid w:val="00DF39CD"/>
    <w:rsid w:val="00DF48A5"/>
    <w:rsid w:val="00E004B5"/>
    <w:rsid w:val="00E01F31"/>
    <w:rsid w:val="00E06C21"/>
    <w:rsid w:val="00E216BF"/>
    <w:rsid w:val="00E25354"/>
    <w:rsid w:val="00E256FC"/>
    <w:rsid w:val="00E26A97"/>
    <w:rsid w:val="00E3352C"/>
    <w:rsid w:val="00E33611"/>
    <w:rsid w:val="00E339AF"/>
    <w:rsid w:val="00E40274"/>
    <w:rsid w:val="00E406CE"/>
    <w:rsid w:val="00E432FC"/>
    <w:rsid w:val="00E459ED"/>
    <w:rsid w:val="00E45CAC"/>
    <w:rsid w:val="00E4685D"/>
    <w:rsid w:val="00E47EF9"/>
    <w:rsid w:val="00E47F7B"/>
    <w:rsid w:val="00E50A05"/>
    <w:rsid w:val="00E52376"/>
    <w:rsid w:val="00E60803"/>
    <w:rsid w:val="00E66162"/>
    <w:rsid w:val="00E67FFD"/>
    <w:rsid w:val="00E742B7"/>
    <w:rsid w:val="00E746C6"/>
    <w:rsid w:val="00E80F01"/>
    <w:rsid w:val="00E90943"/>
    <w:rsid w:val="00E920F6"/>
    <w:rsid w:val="00E957F1"/>
    <w:rsid w:val="00E96F76"/>
    <w:rsid w:val="00EA16F6"/>
    <w:rsid w:val="00EA197F"/>
    <w:rsid w:val="00EB068D"/>
    <w:rsid w:val="00EB1103"/>
    <w:rsid w:val="00EB1669"/>
    <w:rsid w:val="00EB4D56"/>
    <w:rsid w:val="00EB55C0"/>
    <w:rsid w:val="00EC088C"/>
    <w:rsid w:val="00EC1A00"/>
    <w:rsid w:val="00EC3C5D"/>
    <w:rsid w:val="00ED11F3"/>
    <w:rsid w:val="00ED34D3"/>
    <w:rsid w:val="00ED3F74"/>
    <w:rsid w:val="00ED72A2"/>
    <w:rsid w:val="00EE33F6"/>
    <w:rsid w:val="00EF3304"/>
    <w:rsid w:val="00EF3689"/>
    <w:rsid w:val="00EF5C5B"/>
    <w:rsid w:val="00EF6591"/>
    <w:rsid w:val="00EF6789"/>
    <w:rsid w:val="00EF788A"/>
    <w:rsid w:val="00F00674"/>
    <w:rsid w:val="00F03E2C"/>
    <w:rsid w:val="00F06142"/>
    <w:rsid w:val="00F170E4"/>
    <w:rsid w:val="00F27932"/>
    <w:rsid w:val="00F332AD"/>
    <w:rsid w:val="00F33651"/>
    <w:rsid w:val="00F41884"/>
    <w:rsid w:val="00F4263C"/>
    <w:rsid w:val="00F44B92"/>
    <w:rsid w:val="00F46BA2"/>
    <w:rsid w:val="00F53EBA"/>
    <w:rsid w:val="00F5574D"/>
    <w:rsid w:val="00F641D5"/>
    <w:rsid w:val="00F649A3"/>
    <w:rsid w:val="00F661B4"/>
    <w:rsid w:val="00F71906"/>
    <w:rsid w:val="00F734FA"/>
    <w:rsid w:val="00F800B0"/>
    <w:rsid w:val="00F85CC5"/>
    <w:rsid w:val="00F86781"/>
    <w:rsid w:val="00F876F5"/>
    <w:rsid w:val="00F879C6"/>
    <w:rsid w:val="00F93A85"/>
    <w:rsid w:val="00F960B3"/>
    <w:rsid w:val="00FA49DF"/>
    <w:rsid w:val="00FB295E"/>
    <w:rsid w:val="00FB2F15"/>
    <w:rsid w:val="00FC11EF"/>
    <w:rsid w:val="00FD404B"/>
    <w:rsid w:val="00FD5656"/>
    <w:rsid w:val="00FD74B9"/>
    <w:rsid w:val="00FE1E55"/>
    <w:rsid w:val="00FE21A8"/>
    <w:rsid w:val="00FE3F62"/>
    <w:rsid w:val="00FE422F"/>
    <w:rsid w:val="00FE443C"/>
    <w:rsid w:val="00FF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C2EACE"/>
  <w15:docId w15:val="{4D0F316A-A66F-4909-AB21-41D4B118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36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iCs/>
      <w:noProof/>
      <w:szCs w:val="18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3651"/>
    <w:pPr>
      <w:keepNext/>
      <w:keepLines/>
      <w:numPr>
        <w:numId w:val="12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3651"/>
    <w:rPr>
      <w:rFonts w:eastAsiaTheme="majorEastAsia" w:cstheme="majorBidi"/>
      <w:iCs/>
      <w:noProof/>
      <w:color w:val="2E74B5" w:themeColor="accent1" w:themeShade="BF"/>
      <w:sz w:val="32"/>
      <w:szCs w:val="32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iCs/>
      <w:noProof/>
      <w:color w:val="2E74B5" w:themeColor="accent1" w:themeShade="BF"/>
      <w:sz w:val="28"/>
      <w:szCs w:val="32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C96A25"/>
    <w:pPr>
      <w:tabs>
        <w:tab w:val="left" w:pos="660"/>
        <w:tab w:val="right" w:leader="dot" w:pos="9062"/>
      </w:tabs>
      <w:spacing w:before="60"/>
    </w:pPr>
    <w:rPr>
      <w:b/>
      <w:szCs w:val="22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6B5E83"/>
    <w:pPr>
      <w:ind w:left="720"/>
      <w:contextualSpacing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6B5E83"/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,f"/>
    <w:basedOn w:val="Normal"/>
    <w:link w:val="FootnoteTextChar"/>
    <w:unhideWhenUsed/>
    <w:rsid w:val="00506BD6"/>
    <w:rPr>
      <w:sz w:val="20"/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,f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iPriority w:val="99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3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 w:after="40"/>
    </w:pPr>
    <w:rPr>
      <w:rFonts w:ascii="Trebuchet MS" w:hAnsi="Trebuchet MS" w:cs="Arial"/>
      <w:i/>
      <w:iCs w:val="0"/>
      <w:sz w:val="2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  <w:sz w:val="2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 w:after="12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Cs w:val="24"/>
      <w:lang w:eastAsia="sk-SK"/>
    </w:rPr>
  </w:style>
  <w:style w:type="character" w:customStyle="1" w:styleId="Style1">
    <w:name w:val="Style1"/>
    <w:basedOn w:val="DefaultParagraphFont"/>
    <w:uiPriority w:val="1"/>
    <w:rsid w:val="00AB7E92"/>
    <w:rPr>
      <w:b/>
    </w:rPr>
  </w:style>
  <w:style w:type="character" w:customStyle="1" w:styleId="Style2">
    <w:name w:val="Style2"/>
    <w:basedOn w:val="DefaultParagraphFont"/>
    <w:uiPriority w:val="1"/>
    <w:rsid w:val="00AB7E9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43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1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13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357DE43803345D1A87BD33E155F71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56074-6732-459F-9B0E-006433A408DC}"/>
      </w:docPartPr>
      <w:docPartBody>
        <w:p w:rsidR="00EE64D4" w:rsidRDefault="00EE64D4" w:rsidP="00EE64D4">
          <w:pPr>
            <w:pStyle w:val="C357DE43803345D1A87BD33E155F71A3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4D4"/>
    <w:rsid w:val="00047B78"/>
    <w:rsid w:val="00126800"/>
    <w:rsid w:val="0025669F"/>
    <w:rsid w:val="002D2D5D"/>
    <w:rsid w:val="002E1AA7"/>
    <w:rsid w:val="00342516"/>
    <w:rsid w:val="003469A7"/>
    <w:rsid w:val="00363FF5"/>
    <w:rsid w:val="003744FD"/>
    <w:rsid w:val="00411298"/>
    <w:rsid w:val="004129EA"/>
    <w:rsid w:val="005034D4"/>
    <w:rsid w:val="0052685C"/>
    <w:rsid w:val="0053495E"/>
    <w:rsid w:val="00581C0D"/>
    <w:rsid w:val="005F64FE"/>
    <w:rsid w:val="00651A54"/>
    <w:rsid w:val="009556B2"/>
    <w:rsid w:val="00B71A38"/>
    <w:rsid w:val="00C34B41"/>
    <w:rsid w:val="00CC0FFA"/>
    <w:rsid w:val="00E67FFD"/>
    <w:rsid w:val="00EE64D4"/>
    <w:rsid w:val="00F6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57DE43803345D1A87BD33E155F71A3">
    <w:name w:val="C357DE43803345D1A87BD33E155F71A3"/>
    <w:rsid w:val="00EE64D4"/>
  </w:style>
  <w:style w:type="character" w:styleId="PlaceholderText">
    <w:name w:val="Placeholder Text"/>
    <w:basedOn w:val="DefaultParagraphFont"/>
    <w:uiPriority w:val="99"/>
    <w:semiHidden/>
    <w:rsid w:val="00EE64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3B6492-BFF5-44FD-84A7-17E18E21FD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540F50-86A7-4087-A1CA-32627B97C2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E8EF78-D3AD-4BB0-A738-0FA2A5BB9EE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8277BCE1-749E-4975-AD2F-C840196F9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1855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12411</CharactersWithSpaces>
  <SharedDoc>false</SharedDoc>
  <HLinks>
    <vt:vector size="48" baseType="variant">
      <vt:variant>
        <vt:i4>1507379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_Toc109235871</vt:lpwstr>
      </vt:variant>
      <vt:variant>
        <vt:i4>1507379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_Toc109235870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_Toc109235869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_Toc109235868</vt:lpwstr>
      </vt:variant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_Toc109235867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_Toc109235866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_Toc109235865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_Toc109235864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Ivascu</dc:creator>
  <cp:keywords/>
  <cp:lastModifiedBy>Denisa Pop</cp:lastModifiedBy>
  <cp:revision>64</cp:revision>
  <cp:lastPrinted>2024-09-13T07:06:00Z</cp:lastPrinted>
  <dcterms:created xsi:type="dcterms:W3CDTF">2024-07-26T08:03:00Z</dcterms:created>
  <dcterms:modified xsi:type="dcterms:W3CDTF">2024-09-13T07:06:00Z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