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7CB7E0" w14:textId="77777777" w:rsidR="0075323F" w:rsidRPr="0075323F" w:rsidRDefault="0075323F" w:rsidP="009A4928">
      <w:pPr>
        <w:spacing w:after="0" w:line="276" w:lineRule="auto"/>
        <w:jc w:val="both"/>
        <w:rPr>
          <w:rFonts w:eastAsia="Calibri" w:cstheme="minorHAnsi"/>
          <w:b/>
          <w:color w:val="2F5496"/>
        </w:rPr>
      </w:pPr>
      <w:r w:rsidRPr="0075323F">
        <w:rPr>
          <w:rFonts w:eastAsia="Calibri" w:cstheme="minorHAnsi"/>
          <w:b/>
          <w:bCs/>
        </w:rPr>
        <w:t>Program:</w:t>
      </w:r>
      <w:r w:rsidRPr="0075323F">
        <w:rPr>
          <w:rFonts w:eastAsia="Calibri" w:cstheme="minorHAnsi"/>
          <w:b/>
        </w:rPr>
        <w:t xml:space="preserve"> </w:t>
      </w:r>
      <w:r w:rsidRPr="0075323F">
        <w:rPr>
          <w:rFonts w:eastAsia="Calibri" w:cstheme="minorHAnsi"/>
          <w:b/>
          <w:color w:val="2F5496"/>
        </w:rPr>
        <w:t>Programul Regional Nord-Vest 2021-2027</w:t>
      </w:r>
    </w:p>
    <w:p w14:paraId="25A6C7B8" w14:textId="77777777" w:rsidR="0075323F" w:rsidRPr="0075323F" w:rsidRDefault="0075323F" w:rsidP="009A4928">
      <w:pPr>
        <w:spacing w:after="0" w:line="276" w:lineRule="auto"/>
        <w:jc w:val="both"/>
        <w:rPr>
          <w:rFonts w:eastAsia="Calibri" w:cstheme="minorHAnsi"/>
          <w:b/>
          <w:bCs/>
          <w:iCs/>
        </w:rPr>
      </w:pPr>
      <w:r w:rsidRPr="0075323F">
        <w:rPr>
          <w:rFonts w:eastAsia="Calibri" w:cstheme="minorHAnsi"/>
          <w:b/>
          <w:bCs/>
          <w:iCs/>
        </w:rPr>
        <w:t xml:space="preserve">Obiectiv de politică 1: </w:t>
      </w:r>
      <w:r w:rsidRPr="0075323F">
        <w:rPr>
          <w:rFonts w:eastAsia="Calibri" w:cstheme="minorHAnsi"/>
          <w:b/>
          <w:color w:val="2F5496"/>
        </w:rPr>
        <w:t>O Europă mai competitivă și mai inteligentă, prin promovarea unei transformări economice inovatoare și inteligente și a conectivității TIC regionale</w:t>
      </w:r>
    </w:p>
    <w:p w14:paraId="0A48B24B" w14:textId="77777777" w:rsidR="0075323F" w:rsidRPr="0075323F" w:rsidRDefault="0075323F" w:rsidP="009A4928">
      <w:pPr>
        <w:spacing w:after="0" w:line="276" w:lineRule="auto"/>
        <w:jc w:val="both"/>
        <w:rPr>
          <w:rFonts w:eastAsia="Calibri" w:cstheme="minorHAnsi"/>
          <w:sz w:val="24"/>
          <w:szCs w:val="24"/>
        </w:rPr>
      </w:pPr>
      <w:r w:rsidRPr="0075323F">
        <w:rPr>
          <w:rFonts w:eastAsia="Calibri" w:cstheme="minorHAnsi"/>
          <w:b/>
          <w:bCs/>
          <w:color w:val="000000"/>
        </w:rPr>
        <w:t xml:space="preserve">Prioritate </w:t>
      </w:r>
      <w:r w:rsidRPr="0075323F">
        <w:rPr>
          <w:rFonts w:eastAsia="Calibri" w:cstheme="minorHAnsi"/>
          <w:b/>
          <w:color w:val="000000"/>
        </w:rPr>
        <w:t>1</w:t>
      </w:r>
      <w:r w:rsidRPr="0075323F">
        <w:rPr>
          <w:rFonts w:eastAsia="Calibri" w:cstheme="minorHAnsi"/>
          <w:b/>
          <w:color w:val="2F5496"/>
        </w:rPr>
        <w:t>: O regiune competitivă prin inovare, digitalizare și întreprinderi dinamice</w:t>
      </w:r>
    </w:p>
    <w:p w14:paraId="21EC8F8F" w14:textId="405FCBE8" w:rsidR="0075323F" w:rsidRPr="0075323F" w:rsidRDefault="0075323F" w:rsidP="009A4928">
      <w:pPr>
        <w:spacing w:after="0" w:line="276" w:lineRule="auto"/>
        <w:jc w:val="both"/>
        <w:rPr>
          <w:rFonts w:eastAsia="Calibri" w:cstheme="minorHAnsi"/>
          <w:b/>
          <w:color w:val="2F5496"/>
        </w:rPr>
      </w:pPr>
      <w:r w:rsidRPr="0075323F">
        <w:rPr>
          <w:rFonts w:eastAsia="Calibri" w:cstheme="minorHAnsi"/>
          <w:b/>
          <w:bCs/>
        </w:rPr>
        <w:t xml:space="preserve">Obiectiv </w:t>
      </w:r>
      <w:r w:rsidRPr="0075323F">
        <w:rPr>
          <w:rFonts w:eastAsia="Calibri" w:cstheme="minorHAnsi"/>
          <w:b/>
          <w:bCs/>
          <w:color w:val="000000"/>
        </w:rPr>
        <w:t>specific</w:t>
      </w:r>
      <w:r w:rsidRPr="0075323F">
        <w:rPr>
          <w:rFonts w:eastAsia="Calibri" w:cstheme="minorHAnsi"/>
          <w:b/>
          <w:color w:val="000000"/>
          <w:sz w:val="24"/>
          <w:szCs w:val="24"/>
        </w:rPr>
        <w:t xml:space="preserve"> </w:t>
      </w:r>
      <w:r w:rsidRPr="0075323F">
        <w:rPr>
          <w:rFonts w:eastAsia="Calibri" w:cstheme="minorHAnsi"/>
          <w:b/>
          <w:color w:val="000000"/>
        </w:rPr>
        <w:t>1.1</w:t>
      </w:r>
      <w:r w:rsidRPr="0075323F">
        <w:rPr>
          <w:rFonts w:eastAsia="Calibri" w:cstheme="minorHAnsi"/>
          <w:b/>
          <w:color w:val="2F5496"/>
        </w:rPr>
        <w:t>: Dezvoltarea și creșterea capacităților de cercetare și inovare și adoptarea</w:t>
      </w:r>
      <w:r w:rsidR="006003B2" w:rsidRPr="00CB2BEC">
        <w:rPr>
          <w:rFonts w:eastAsia="Calibri" w:cstheme="minorHAnsi"/>
          <w:b/>
          <w:color w:val="2F5496"/>
        </w:rPr>
        <w:t xml:space="preserve"> </w:t>
      </w:r>
      <w:r w:rsidRPr="0075323F">
        <w:rPr>
          <w:rFonts w:eastAsia="Calibri" w:cstheme="minorHAnsi"/>
          <w:b/>
          <w:color w:val="2F5496"/>
        </w:rPr>
        <w:t>tehnologiilor avansate</w:t>
      </w:r>
    </w:p>
    <w:p w14:paraId="0B4C3027" w14:textId="203069F1" w:rsidR="0075323F" w:rsidRPr="0075323F" w:rsidRDefault="0075323F" w:rsidP="009A4928">
      <w:pPr>
        <w:spacing w:after="0" w:line="276" w:lineRule="auto"/>
        <w:jc w:val="both"/>
        <w:rPr>
          <w:rFonts w:eastAsia="Calibri" w:cstheme="minorHAnsi"/>
          <w:b/>
          <w:color w:val="2F5496"/>
        </w:rPr>
      </w:pPr>
      <w:r w:rsidRPr="0075323F">
        <w:rPr>
          <w:rFonts w:eastAsia="Calibri" w:cstheme="minorHAnsi"/>
          <w:b/>
          <w:color w:val="2F5496"/>
        </w:rPr>
        <w:tab/>
      </w:r>
      <w:r w:rsidRPr="0075323F">
        <w:rPr>
          <w:rFonts w:eastAsia="Calibri" w:cstheme="minorHAnsi"/>
          <w:b/>
          <w:color w:val="2F5496"/>
        </w:rPr>
        <w:tab/>
      </w:r>
      <w:r w:rsidR="009A4928">
        <w:rPr>
          <w:rFonts w:eastAsia="Calibri" w:cstheme="minorHAnsi"/>
          <w:b/>
          <w:color w:val="2F5496"/>
        </w:rPr>
        <w:t xml:space="preserve">  </w:t>
      </w:r>
      <w:r w:rsidRPr="0075323F">
        <w:rPr>
          <w:rFonts w:eastAsia="Calibri" w:cstheme="minorHAnsi"/>
          <w:b/>
          <w:color w:val="000000"/>
        </w:rPr>
        <w:t>1.3</w:t>
      </w:r>
      <w:r w:rsidRPr="0075323F">
        <w:rPr>
          <w:rFonts w:eastAsia="Calibri" w:cstheme="minorHAnsi"/>
          <w:b/>
          <w:color w:val="2F5496"/>
        </w:rPr>
        <w:t>: Intensificarea creșterii durabile și a competitivității IMM-urilor și crearea de locuri de muncă în cadrul IMM-urilor, inclusiv prin investiții productive</w:t>
      </w:r>
    </w:p>
    <w:p w14:paraId="04DFFB6C" w14:textId="77777777" w:rsidR="0075323F" w:rsidRPr="0075323F" w:rsidRDefault="0075323F" w:rsidP="009A4928">
      <w:pPr>
        <w:spacing w:after="0" w:line="276" w:lineRule="auto"/>
        <w:jc w:val="both"/>
        <w:rPr>
          <w:rFonts w:eastAsia="Calibri" w:cstheme="minorHAnsi"/>
          <w:b/>
          <w:color w:val="2F5496"/>
        </w:rPr>
      </w:pPr>
    </w:p>
    <w:p w14:paraId="1FBD1B01" w14:textId="77777777" w:rsidR="0075323F" w:rsidRPr="0075323F" w:rsidRDefault="0075323F" w:rsidP="009A4928">
      <w:pPr>
        <w:spacing w:after="0" w:line="276" w:lineRule="auto"/>
        <w:jc w:val="both"/>
        <w:rPr>
          <w:rFonts w:eastAsia="Calibri" w:cstheme="minorHAnsi"/>
          <w:b/>
          <w:color w:val="2F5496"/>
        </w:rPr>
      </w:pPr>
      <w:r w:rsidRPr="0075323F">
        <w:rPr>
          <w:rFonts w:eastAsia="Calibri" w:cstheme="minorHAnsi"/>
          <w:b/>
          <w:color w:val="2F5496"/>
        </w:rPr>
        <w:t>APEL DE PROIECTE:</w:t>
      </w:r>
      <w:r w:rsidRPr="0075323F" w:rsidDel="00D869FD">
        <w:rPr>
          <w:rFonts w:eastAsia="Calibri" w:cstheme="minorHAnsi"/>
          <w:b/>
          <w:color w:val="2F5496"/>
        </w:rPr>
        <w:t xml:space="preserve"> </w:t>
      </w:r>
      <w:r w:rsidRPr="0075323F">
        <w:rPr>
          <w:rFonts w:eastAsia="Calibri" w:cstheme="minorHAnsi"/>
          <w:b/>
          <w:color w:val="2F5496"/>
        </w:rPr>
        <w:t>PRNV/2023/112/1</w:t>
      </w:r>
    </w:p>
    <w:p w14:paraId="344FCD3F" w14:textId="77777777" w:rsidR="00D86CD5" w:rsidRPr="00CB2BEC" w:rsidRDefault="00D86CD5" w:rsidP="009A4928">
      <w:pPr>
        <w:spacing w:after="0" w:line="276" w:lineRule="auto"/>
        <w:jc w:val="both"/>
        <w:rPr>
          <w:rFonts w:eastAsia="Calibri" w:cstheme="minorHAnsi"/>
          <w:b/>
          <w:color w:val="365F91"/>
        </w:rPr>
      </w:pPr>
    </w:p>
    <w:p w14:paraId="7481C3F3" w14:textId="77777777" w:rsidR="00D86CD5" w:rsidRDefault="00D86CD5" w:rsidP="009A4928">
      <w:pPr>
        <w:spacing w:after="200" w:line="276" w:lineRule="auto"/>
        <w:jc w:val="right"/>
        <w:rPr>
          <w:rFonts w:eastAsia="Calibri" w:cstheme="minorHAnsi"/>
          <w:b/>
          <w:sz w:val="28"/>
          <w:szCs w:val="28"/>
        </w:rPr>
      </w:pPr>
      <w:r w:rsidRPr="00CB2BEC">
        <w:rPr>
          <w:rFonts w:eastAsia="Calibri" w:cstheme="minorHAnsi"/>
          <w:b/>
          <w:sz w:val="28"/>
          <w:szCs w:val="28"/>
        </w:rPr>
        <w:t>Anexa III.1</w:t>
      </w:r>
    </w:p>
    <w:p w14:paraId="016EFA63" w14:textId="77777777" w:rsidR="00B37A0E" w:rsidRDefault="00B37A0E" w:rsidP="00B37A0E">
      <w:pPr>
        <w:jc w:val="right"/>
        <w:rPr>
          <w:rFonts w:ascii="Calibri" w:hAnsi="Calibri" w:cs="Calibri"/>
          <w:bCs/>
        </w:rPr>
      </w:pPr>
      <w:r>
        <w:rPr>
          <w:rFonts w:ascii="Calibri" w:hAnsi="Calibri" w:cs="Calibri"/>
          <w:bCs/>
        </w:rPr>
        <w:t>Versiunea 2 publicată la data de 25 august 2023</w:t>
      </w:r>
    </w:p>
    <w:p w14:paraId="5903CA26" w14:textId="77777777" w:rsidR="00B37A0E" w:rsidRPr="00CB2BEC" w:rsidRDefault="00B37A0E" w:rsidP="009A4928">
      <w:pPr>
        <w:spacing w:after="200" w:line="276" w:lineRule="auto"/>
        <w:jc w:val="right"/>
        <w:rPr>
          <w:rFonts w:eastAsia="Calibri" w:cstheme="minorHAnsi"/>
          <w:b/>
          <w:sz w:val="28"/>
          <w:szCs w:val="28"/>
        </w:rPr>
      </w:pPr>
    </w:p>
    <w:p w14:paraId="31473EDC" w14:textId="77777777" w:rsidR="00D86CD5" w:rsidRPr="00CB2BEC" w:rsidRDefault="00D86CD5" w:rsidP="009A4928">
      <w:pPr>
        <w:spacing w:after="0" w:line="276" w:lineRule="auto"/>
        <w:jc w:val="center"/>
        <w:rPr>
          <w:rFonts w:cstheme="minorHAnsi"/>
          <w:sz w:val="28"/>
          <w:szCs w:val="28"/>
        </w:rPr>
      </w:pPr>
    </w:p>
    <w:p w14:paraId="154341E3" w14:textId="77777777" w:rsidR="00D86CD5" w:rsidRPr="00CB2BEC" w:rsidRDefault="00D86CD5" w:rsidP="009A4928">
      <w:pPr>
        <w:spacing w:after="0" w:line="276" w:lineRule="auto"/>
        <w:jc w:val="center"/>
        <w:rPr>
          <w:rFonts w:cstheme="minorHAnsi"/>
          <w:b/>
          <w:color w:val="000000" w:themeColor="text1"/>
          <w:sz w:val="28"/>
          <w:szCs w:val="28"/>
        </w:rPr>
      </w:pPr>
      <w:r w:rsidRPr="00CB2BEC">
        <w:rPr>
          <w:rFonts w:cstheme="minorHAnsi"/>
          <w:b/>
          <w:color w:val="000000" w:themeColor="text1"/>
          <w:sz w:val="28"/>
          <w:szCs w:val="28"/>
        </w:rPr>
        <w:t>DECLARAȚIE UNICĂ</w:t>
      </w:r>
    </w:p>
    <w:p w14:paraId="50434B46" w14:textId="77777777" w:rsidR="00D86CD5" w:rsidRPr="00CB2BEC" w:rsidRDefault="00D86CD5" w:rsidP="009A4928">
      <w:pPr>
        <w:spacing w:after="0" w:line="276" w:lineRule="auto"/>
        <w:jc w:val="both"/>
        <w:rPr>
          <w:rFonts w:cstheme="minorHAnsi"/>
          <w:b/>
          <w:sz w:val="28"/>
          <w:szCs w:val="28"/>
        </w:rPr>
      </w:pPr>
    </w:p>
    <w:p w14:paraId="40ABA3E8" w14:textId="6CA9734A" w:rsidR="00D86CD5" w:rsidRPr="000E3D59" w:rsidRDefault="00D86CD5" w:rsidP="009A4928">
      <w:pPr>
        <w:pStyle w:val="instruct"/>
        <w:spacing w:line="276" w:lineRule="auto"/>
        <w:jc w:val="both"/>
        <w:rPr>
          <w:rFonts w:asciiTheme="minorHAnsi" w:hAnsiTheme="minorHAnsi" w:cstheme="minorHAnsi"/>
          <w:i w:val="0"/>
          <w:sz w:val="22"/>
          <w:szCs w:val="22"/>
        </w:rPr>
      </w:pPr>
      <w:r w:rsidRPr="000E3D59">
        <w:rPr>
          <w:rFonts w:asciiTheme="minorHAnsi" w:hAnsiTheme="minorHAnsi" w:cstheme="minorHAnsi"/>
          <w:i w:val="0"/>
          <w:sz w:val="22"/>
          <w:szCs w:val="22"/>
        </w:rPr>
        <w:t xml:space="preserve">Subsemnatul/subsemnata </w:t>
      </w:r>
      <w:r w:rsidRPr="000E3D59">
        <w:rPr>
          <w:rFonts w:asciiTheme="minorHAnsi" w:hAnsiTheme="minorHAnsi" w:cstheme="minorHAnsi"/>
          <w:sz w:val="22"/>
          <w:szCs w:val="22"/>
        </w:rPr>
        <w:t>&lt;</w:t>
      </w:r>
      <w:r w:rsidRPr="000E3D59">
        <w:rPr>
          <w:rFonts w:asciiTheme="minorHAnsi" w:hAnsiTheme="minorHAnsi" w:cstheme="minorHAnsi"/>
          <w:i w:val="0"/>
          <w:iCs w:val="0"/>
          <w:sz w:val="22"/>
          <w:szCs w:val="22"/>
        </w:rPr>
        <w:t>nume</w:t>
      </w:r>
      <w:r w:rsidRPr="000E3D59">
        <w:rPr>
          <w:rFonts w:asciiTheme="minorHAnsi" w:hAnsiTheme="minorHAnsi" w:cstheme="minorHAnsi"/>
          <w:sz w:val="22"/>
          <w:szCs w:val="22"/>
        </w:rPr>
        <w:t>&gt;, &lt;</w:t>
      </w:r>
      <w:r w:rsidRPr="000E3D59">
        <w:rPr>
          <w:rFonts w:asciiTheme="minorHAnsi" w:hAnsiTheme="minorHAnsi" w:cstheme="minorHAnsi"/>
          <w:i w:val="0"/>
          <w:iCs w:val="0"/>
          <w:sz w:val="22"/>
          <w:szCs w:val="22"/>
        </w:rPr>
        <w:t>prenume</w:t>
      </w:r>
      <w:r w:rsidRPr="000E3D59">
        <w:rPr>
          <w:rFonts w:asciiTheme="minorHAnsi" w:hAnsiTheme="minorHAnsi" w:cstheme="minorHAnsi"/>
          <w:sz w:val="22"/>
          <w:szCs w:val="22"/>
        </w:rPr>
        <w:t>&gt;</w:t>
      </w:r>
      <w:r w:rsidRPr="000E3D59">
        <w:rPr>
          <w:rFonts w:asciiTheme="minorHAnsi" w:hAnsiTheme="minorHAnsi" w:cstheme="minorHAnsi"/>
          <w:i w:val="0"/>
          <w:sz w:val="22"/>
          <w:szCs w:val="22"/>
        </w:rPr>
        <w:t>, posesor al BI/CI, seria &lt;seria</w:t>
      </w:r>
      <w:r w:rsidR="00FC7997" w:rsidRPr="000E3D59">
        <w:rPr>
          <w:rFonts w:asciiTheme="minorHAnsi" w:hAnsiTheme="minorHAnsi" w:cstheme="minorHAnsi"/>
          <w:i w:val="0"/>
          <w:sz w:val="22"/>
          <w:szCs w:val="22"/>
        </w:rPr>
        <w:t xml:space="preserve"> </w:t>
      </w:r>
      <w:r w:rsidRPr="000E3D59">
        <w:rPr>
          <w:rFonts w:asciiTheme="minorHAnsi" w:hAnsiTheme="minorHAnsi" w:cstheme="minorHAnsi"/>
          <w:i w:val="0"/>
          <w:sz w:val="22"/>
          <w:szCs w:val="22"/>
        </w:rPr>
        <w:t>CI&gt; nr. &lt;nr</w:t>
      </w:r>
      <w:r w:rsidR="00FC7997" w:rsidRPr="000E3D59">
        <w:rPr>
          <w:rFonts w:asciiTheme="minorHAnsi" w:hAnsiTheme="minorHAnsi" w:cstheme="minorHAnsi"/>
          <w:i w:val="0"/>
          <w:sz w:val="22"/>
          <w:szCs w:val="22"/>
        </w:rPr>
        <w:t xml:space="preserve"> </w:t>
      </w:r>
      <w:r w:rsidRPr="000E3D59">
        <w:rPr>
          <w:rFonts w:asciiTheme="minorHAnsi" w:hAnsiTheme="minorHAnsi" w:cstheme="minorHAnsi"/>
          <w:i w:val="0"/>
          <w:sz w:val="22"/>
          <w:szCs w:val="22"/>
        </w:rPr>
        <w:t>CI&gt;, CNP &lt;CNP&gt;, în calitate de &lt;reprezentant/imputernicit&gt; al &lt;entitate&gt; cunoscând prevederile legale privind falsul în declarații și falsul intelectual, declar următoarele:</w:t>
      </w:r>
    </w:p>
    <w:p w14:paraId="13BBCF34" w14:textId="77777777" w:rsidR="00D86CD5" w:rsidRPr="000E3D59" w:rsidRDefault="00D86CD5" w:rsidP="009A4928">
      <w:pPr>
        <w:pStyle w:val="instruct"/>
        <w:spacing w:line="276" w:lineRule="auto"/>
        <w:jc w:val="both"/>
        <w:rPr>
          <w:rFonts w:asciiTheme="minorHAnsi" w:hAnsiTheme="minorHAnsi" w:cstheme="minorHAnsi"/>
          <w:i w:val="0"/>
          <w:sz w:val="22"/>
          <w:szCs w:val="22"/>
        </w:rPr>
      </w:pPr>
    </w:p>
    <w:p w14:paraId="2708C227" w14:textId="77777777" w:rsidR="00D86CD5" w:rsidRPr="000E3D59" w:rsidRDefault="00D86CD5" w:rsidP="009A4928">
      <w:pPr>
        <w:pStyle w:val="instruct"/>
        <w:spacing w:before="0" w:after="0" w:line="276" w:lineRule="auto"/>
        <w:jc w:val="both"/>
        <w:rPr>
          <w:rFonts w:asciiTheme="minorHAnsi" w:eastAsia="MS Mincho" w:hAnsiTheme="minorHAnsi" w:cstheme="minorHAnsi"/>
          <w:i w:val="0"/>
          <w:iCs w:val="0"/>
          <w:sz w:val="22"/>
          <w:szCs w:val="22"/>
          <w:lang w:eastAsia="en-US"/>
        </w:rPr>
      </w:pPr>
      <w:r w:rsidRPr="000E3D59">
        <w:rPr>
          <w:rFonts w:asciiTheme="minorHAnsi" w:eastAsia="MS Mincho" w:hAnsiTheme="minorHAnsi" w:cstheme="minorHAnsi"/>
          <w:i w:val="0"/>
          <w:sz w:val="22"/>
          <w:szCs w:val="22"/>
          <w:lang w:eastAsia="en-US"/>
        </w:rPr>
        <w:t>&lt;solicitant&gt;</w:t>
      </w:r>
      <w:r w:rsidRPr="000E3D59">
        <w:rPr>
          <w:rFonts w:asciiTheme="minorHAnsi" w:eastAsia="MS Mincho" w:hAnsiTheme="minorHAnsi" w:cstheme="minorHAnsi"/>
          <w:i w:val="0"/>
          <w:iCs w:val="0"/>
          <w:sz w:val="22"/>
          <w:szCs w:val="22"/>
          <w:lang w:eastAsia="en-US"/>
        </w:rPr>
        <w:t xml:space="preserve"> depune Cererea de finanțare cu titlul &lt;titlu proiect&gt;, depus în cadrul Apelului de proiecte &lt;titlu apel&gt;, lansat în cadrul programului &lt;program&gt;, prioritatea &lt;prioritate&gt;, obiectiv specific &lt;obiectiv specific&gt; în calitate de &lt;calitatea în proiect&gt;, proiect pentru care va fi asigurata o contribuție proprie de &lt;contributia proprie&gt; lei, reprezentând &lt;x&gt;% din valoarea eligibilă a proiectului. </w:t>
      </w:r>
      <w:r w:rsidRPr="000E3D59">
        <w:rPr>
          <w:rFonts w:asciiTheme="minorHAnsi" w:eastAsia="MS Mincho" w:hAnsiTheme="minorHAnsi" w:cstheme="minorHAnsi"/>
          <w:iCs w:val="0"/>
          <w:sz w:val="22"/>
          <w:szCs w:val="22"/>
          <w:lang w:eastAsia="en-US"/>
        </w:rPr>
        <w:t xml:space="preserve">(unde x% = se va calcula din datele introduse în cererea de finanțare drept contribuție proprie din valoarea eligibilă a proiectului). </w:t>
      </w:r>
    </w:p>
    <w:p w14:paraId="160D17DB" w14:textId="77777777" w:rsidR="00D86CD5" w:rsidRPr="000E3D59" w:rsidRDefault="00D86CD5" w:rsidP="009A4928">
      <w:pPr>
        <w:pStyle w:val="instruct"/>
        <w:spacing w:before="0" w:after="0" w:line="276" w:lineRule="auto"/>
        <w:jc w:val="both"/>
        <w:rPr>
          <w:rFonts w:asciiTheme="minorHAnsi" w:hAnsiTheme="minorHAnsi" w:cstheme="minorHAnsi"/>
          <w:sz w:val="22"/>
          <w:szCs w:val="22"/>
        </w:rPr>
      </w:pPr>
    </w:p>
    <w:p w14:paraId="0F58DD31" w14:textId="77777777" w:rsidR="00D86CD5" w:rsidRPr="000E3D59" w:rsidRDefault="00D86CD5" w:rsidP="009A4928">
      <w:pPr>
        <w:pStyle w:val="instruct"/>
        <w:spacing w:before="0" w:after="0" w:line="276" w:lineRule="auto"/>
        <w:jc w:val="both"/>
        <w:rPr>
          <w:rFonts w:asciiTheme="minorHAnsi" w:hAnsiTheme="minorHAnsi" w:cstheme="minorHAnsi"/>
          <w:b/>
          <w:i w:val="0"/>
          <w:sz w:val="22"/>
          <w:szCs w:val="22"/>
        </w:rPr>
      </w:pPr>
      <w:r w:rsidRPr="000E3D59">
        <w:rPr>
          <w:rFonts w:asciiTheme="minorHAnsi" w:hAnsiTheme="minorHAnsi" w:cstheme="minorHAnsi"/>
          <w:b/>
          <w:i w:val="0"/>
          <w:sz w:val="22"/>
          <w:szCs w:val="22"/>
        </w:rPr>
        <w:t xml:space="preserve">A. Sunt respectate cerințele specifice de eligibilitate aplicabile proiectului și solicitantului, în condițiile și la termenele prevăzute în Ghidul solicitantului, după cum urmează: </w:t>
      </w:r>
    </w:p>
    <w:p w14:paraId="5F2A4FDB" w14:textId="77777777" w:rsidR="00D86CD5" w:rsidRPr="000E3D59" w:rsidRDefault="00D86CD5" w:rsidP="009A4928">
      <w:pPr>
        <w:pStyle w:val="instruct"/>
        <w:spacing w:before="0" w:after="0" w:line="276" w:lineRule="auto"/>
        <w:jc w:val="both"/>
        <w:rPr>
          <w:rFonts w:asciiTheme="minorHAnsi" w:hAnsiTheme="minorHAnsi" w:cstheme="minorHAnsi"/>
          <w:sz w:val="22"/>
          <w:szCs w:val="22"/>
        </w:rPr>
      </w:pPr>
    </w:p>
    <w:p w14:paraId="75466118" w14:textId="756840C2" w:rsidR="00D86CD5" w:rsidRPr="000E3D59" w:rsidRDefault="00D86CD5" w:rsidP="009A4928">
      <w:pPr>
        <w:pStyle w:val="bullet"/>
        <w:numPr>
          <w:ilvl w:val="0"/>
          <w:numId w:val="0"/>
        </w:numPr>
        <w:tabs>
          <w:tab w:val="left" w:pos="426"/>
        </w:tabs>
        <w:spacing w:before="0" w:after="0" w:line="276" w:lineRule="auto"/>
        <w:rPr>
          <w:rFonts w:asciiTheme="minorHAnsi" w:eastAsia="MS Mincho" w:hAnsiTheme="minorHAnsi" w:cstheme="minorHAnsi"/>
          <w:i/>
          <w:color w:val="000000" w:themeColor="text1"/>
          <w:sz w:val="22"/>
          <w:szCs w:val="22"/>
        </w:rPr>
      </w:pPr>
      <w:r w:rsidRPr="000E3D59">
        <w:rPr>
          <w:rFonts w:asciiTheme="minorHAnsi" w:hAnsiTheme="minorHAnsi" w:cstheme="minorHAnsi"/>
          <w:b/>
          <w:iCs/>
          <w:color w:val="002060"/>
          <w:sz w:val="22"/>
          <w:szCs w:val="22"/>
          <w:lang w:eastAsia="sk-SK"/>
        </w:rPr>
        <w:fldChar w:fldCharType="begin">
          <w:ffData>
            <w:name w:val=""/>
            <w:enabled/>
            <w:calcOnExit w:val="0"/>
            <w:checkBox>
              <w:sizeAuto/>
              <w:default w:val="0"/>
            </w:checkBox>
          </w:ffData>
        </w:fldChar>
      </w:r>
      <w:r w:rsidRPr="000E3D59">
        <w:rPr>
          <w:rFonts w:asciiTheme="minorHAnsi" w:hAnsiTheme="minorHAnsi" w:cstheme="minorHAnsi"/>
          <w:b/>
          <w:iCs/>
          <w:color w:val="002060"/>
          <w:sz w:val="22"/>
          <w:szCs w:val="22"/>
          <w:lang w:eastAsia="sk-SK"/>
        </w:rPr>
        <w:instrText xml:space="preserve"> FORMCHECKBOX </w:instrText>
      </w:r>
      <w:r w:rsidR="00000000">
        <w:rPr>
          <w:rFonts w:asciiTheme="minorHAnsi" w:hAnsiTheme="minorHAnsi" w:cstheme="minorHAnsi"/>
          <w:b/>
          <w:iCs/>
          <w:color w:val="002060"/>
          <w:sz w:val="22"/>
          <w:szCs w:val="22"/>
          <w:lang w:eastAsia="sk-SK"/>
        </w:rPr>
      </w:r>
      <w:r w:rsidR="00000000">
        <w:rPr>
          <w:rFonts w:asciiTheme="minorHAnsi" w:hAnsiTheme="minorHAnsi" w:cstheme="minorHAnsi"/>
          <w:b/>
          <w:iCs/>
          <w:color w:val="002060"/>
          <w:sz w:val="22"/>
          <w:szCs w:val="22"/>
          <w:lang w:eastAsia="sk-SK"/>
        </w:rPr>
        <w:fldChar w:fldCharType="separate"/>
      </w:r>
      <w:r w:rsidRPr="000E3D59">
        <w:rPr>
          <w:rFonts w:asciiTheme="minorHAnsi" w:hAnsiTheme="minorHAnsi" w:cstheme="minorHAnsi"/>
          <w:b/>
          <w:iCs/>
          <w:color w:val="002060"/>
          <w:sz w:val="22"/>
          <w:szCs w:val="22"/>
          <w:lang w:eastAsia="sk-SK"/>
        </w:rPr>
        <w:fldChar w:fldCharType="end"/>
      </w:r>
      <w:bookmarkStart w:id="0" w:name="__Fieldmark__14449_1580758020"/>
      <w:bookmarkEnd w:id="0"/>
      <w:r w:rsidRPr="000E3D59">
        <w:rPr>
          <w:rFonts w:asciiTheme="minorHAnsi" w:hAnsiTheme="minorHAnsi" w:cstheme="minorHAnsi"/>
          <w:b/>
          <w:iCs/>
          <w:color w:val="002060"/>
          <w:sz w:val="22"/>
          <w:szCs w:val="22"/>
          <w:lang w:eastAsia="sk-SK"/>
        </w:rPr>
        <w:t xml:space="preserve"> </w:t>
      </w:r>
      <w:r w:rsidRPr="000E3D59">
        <w:rPr>
          <w:rFonts w:asciiTheme="minorHAnsi" w:hAnsiTheme="minorHAnsi" w:cstheme="minorHAnsi"/>
          <w:b/>
          <w:iCs/>
          <w:color w:val="000000" w:themeColor="text1"/>
          <w:sz w:val="22"/>
          <w:szCs w:val="22"/>
          <w:lang w:eastAsia="sk-SK"/>
        </w:rPr>
        <w:t xml:space="preserve">Cerința 1. </w:t>
      </w:r>
      <w:r w:rsidRPr="000E3D59">
        <w:rPr>
          <w:rFonts w:asciiTheme="minorHAnsi" w:eastAsia="MS Mincho" w:hAnsiTheme="minorHAnsi" w:cstheme="minorHAnsi"/>
          <w:i/>
          <w:color w:val="000000" w:themeColor="text1"/>
          <w:sz w:val="22"/>
          <w:szCs w:val="22"/>
        </w:rPr>
        <w:t>Solicitantul</w:t>
      </w:r>
      <w:r w:rsidR="00252F49">
        <w:rPr>
          <w:rFonts w:asciiTheme="minorHAnsi" w:eastAsia="MS Mincho" w:hAnsiTheme="minorHAnsi" w:cstheme="minorHAnsi"/>
          <w:i/>
          <w:color w:val="000000" w:themeColor="text1"/>
          <w:sz w:val="22"/>
          <w:szCs w:val="22"/>
        </w:rPr>
        <w:t xml:space="preserve"> </w:t>
      </w:r>
      <w:r w:rsidRPr="000E3D59">
        <w:rPr>
          <w:rFonts w:asciiTheme="minorHAnsi" w:eastAsia="MS Mincho" w:hAnsiTheme="minorHAnsi" w:cstheme="minorHAnsi"/>
          <w:i/>
          <w:color w:val="000000" w:themeColor="text1"/>
          <w:sz w:val="22"/>
          <w:szCs w:val="22"/>
        </w:rPr>
        <w:t>identificat mai sus se încadrează în categoria solicitanților eligibili, conform prevederilor din ghidul solicitantului cu privire la forma de constituire a solicitantului.</w:t>
      </w:r>
    </w:p>
    <w:p w14:paraId="2807BC13" w14:textId="77777777" w:rsidR="00D86CD5" w:rsidRPr="000E3D59" w:rsidRDefault="00D86CD5" w:rsidP="009A4928">
      <w:pPr>
        <w:pStyle w:val="bullet"/>
        <w:numPr>
          <w:ilvl w:val="0"/>
          <w:numId w:val="0"/>
        </w:numPr>
        <w:spacing w:before="0" w:after="0" w:line="276" w:lineRule="auto"/>
        <w:ind w:left="1352" w:firstLine="64"/>
        <w:rPr>
          <w:rFonts w:asciiTheme="minorHAnsi" w:hAnsiTheme="minorHAnsi" w:cstheme="minorHAnsi"/>
          <w:color w:val="000000" w:themeColor="text1"/>
          <w:sz w:val="22"/>
          <w:szCs w:val="22"/>
        </w:rPr>
      </w:pPr>
    </w:p>
    <w:p w14:paraId="4BC6DD2C" w14:textId="00FF9E63" w:rsidR="00D86CD5" w:rsidRPr="000E3D59" w:rsidRDefault="00D86CD5" w:rsidP="009A4928">
      <w:pPr>
        <w:spacing w:after="0" w:line="276" w:lineRule="auto"/>
        <w:jc w:val="both"/>
        <w:rPr>
          <w:rFonts w:cstheme="minorHAnsi"/>
          <w:i/>
          <w:iCs/>
          <w:color w:val="000000" w:themeColor="text1"/>
          <w:lang w:eastAsia="sk-SK"/>
        </w:rPr>
      </w:pPr>
      <w:r w:rsidRPr="000E3D59">
        <w:rPr>
          <w:rFonts w:cstheme="minorHAnsi"/>
          <w:b/>
          <w:iCs/>
          <w:color w:val="000000" w:themeColor="text1"/>
          <w:lang w:eastAsia="sk-SK"/>
        </w:rPr>
        <w:lastRenderedPageBreak/>
        <w:fldChar w:fldCharType="begin">
          <w:ffData>
            <w:name w:val=""/>
            <w:enabled/>
            <w:calcOnExit w:val="0"/>
            <w:checkBox>
              <w:sizeAuto/>
              <w:default w:val="0"/>
            </w:checkBox>
          </w:ffData>
        </w:fldChar>
      </w:r>
      <w:r w:rsidRPr="000E3D59">
        <w:rPr>
          <w:rFonts w:cstheme="minorHAnsi"/>
          <w:b/>
          <w:iCs/>
          <w:color w:val="000000" w:themeColor="text1"/>
          <w:lang w:eastAsia="sk-SK"/>
        </w:rPr>
        <w:instrText xml:space="preserve"> FORMCHECKBOX </w:instrText>
      </w:r>
      <w:r w:rsidR="00000000">
        <w:rPr>
          <w:rFonts w:cstheme="minorHAnsi"/>
          <w:b/>
          <w:iCs/>
          <w:color w:val="000000" w:themeColor="text1"/>
          <w:lang w:eastAsia="sk-SK"/>
        </w:rPr>
      </w:r>
      <w:r w:rsidR="00000000">
        <w:rPr>
          <w:rFonts w:cstheme="minorHAnsi"/>
          <w:b/>
          <w:iCs/>
          <w:color w:val="000000" w:themeColor="text1"/>
          <w:lang w:eastAsia="sk-SK"/>
        </w:rPr>
        <w:fldChar w:fldCharType="separate"/>
      </w:r>
      <w:r w:rsidRPr="000E3D59">
        <w:rPr>
          <w:rFonts w:cstheme="minorHAnsi"/>
          <w:b/>
          <w:iCs/>
          <w:color w:val="000000" w:themeColor="text1"/>
          <w:lang w:eastAsia="sk-SK"/>
        </w:rPr>
        <w:fldChar w:fldCharType="end"/>
      </w:r>
      <w:r w:rsidRPr="000E3D59">
        <w:rPr>
          <w:rFonts w:cstheme="minorHAnsi"/>
          <w:b/>
          <w:iCs/>
          <w:color w:val="000000" w:themeColor="text1"/>
          <w:lang w:eastAsia="sk-SK"/>
        </w:rPr>
        <w:t xml:space="preserve"> Cerința 2.</w:t>
      </w:r>
      <w:r w:rsidRPr="000E3D59">
        <w:rPr>
          <w:rFonts w:cstheme="minorHAnsi"/>
          <w:i/>
          <w:iCs/>
          <w:color w:val="000000" w:themeColor="text1"/>
          <w:lang w:eastAsia="sk-SK"/>
        </w:rPr>
        <w:t xml:space="preserve"> </w:t>
      </w:r>
      <w:r w:rsidRPr="00227E05">
        <w:rPr>
          <w:rFonts w:cstheme="minorHAnsi"/>
          <w:i/>
          <w:iCs/>
          <w:color w:val="000000" w:themeColor="text1"/>
          <w:lang w:eastAsia="sk-SK"/>
        </w:rPr>
        <w:t>Solicitantul va fi înregistrat în Regiunea Nord-Vest, conform prevederilor ghidului solicitantului, respectiv solicitantul</w:t>
      </w:r>
      <w:r w:rsidR="009214D1" w:rsidRPr="00227E05">
        <w:rPr>
          <w:rFonts w:cstheme="minorHAnsi"/>
          <w:i/>
          <w:iCs/>
          <w:color w:val="000000" w:themeColor="text1"/>
          <w:lang w:eastAsia="sk-SK"/>
        </w:rPr>
        <w:t xml:space="preserve"> </w:t>
      </w:r>
      <w:r w:rsidRPr="00227E05">
        <w:rPr>
          <w:rFonts w:cstheme="minorHAnsi"/>
          <w:i/>
          <w:iCs/>
          <w:color w:val="000000" w:themeColor="text1"/>
          <w:lang w:eastAsia="sk-SK"/>
        </w:rPr>
        <w:t>se obligă să în</w:t>
      </w:r>
      <w:r w:rsidR="00C3544E" w:rsidRPr="00227E05">
        <w:rPr>
          <w:rFonts w:cstheme="minorHAnsi"/>
          <w:i/>
          <w:iCs/>
          <w:color w:val="000000" w:themeColor="text1"/>
          <w:lang w:eastAsia="sk-SK"/>
        </w:rPr>
        <w:t>r</w:t>
      </w:r>
      <w:r w:rsidRPr="00227E05">
        <w:rPr>
          <w:rFonts w:cstheme="minorHAnsi"/>
          <w:i/>
          <w:iCs/>
          <w:color w:val="000000" w:themeColor="text1"/>
          <w:lang w:eastAsia="sk-SK"/>
        </w:rPr>
        <w:t>egistreze sediu</w:t>
      </w:r>
      <w:r w:rsidR="00E5660F" w:rsidRPr="00227E05">
        <w:rPr>
          <w:rFonts w:cstheme="minorHAnsi"/>
          <w:i/>
          <w:iCs/>
          <w:color w:val="000000" w:themeColor="text1"/>
          <w:lang w:eastAsia="sk-SK"/>
        </w:rPr>
        <w:t>l</w:t>
      </w:r>
      <w:r w:rsidRPr="00227E05">
        <w:rPr>
          <w:rFonts w:cstheme="minorHAnsi"/>
          <w:i/>
          <w:iCs/>
          <w:color w:val="000000" w:themeColor="text1"/>
          <w:lang w:eastAsia="sk-SK"/>
        </w:rPr>
        <w:t xml:space="preserve"> social cel târziu la momentul </w:t>
      </w:r>
      <w:r w:rsidR="00D45583">
        <w:rPr>
          <w:rFonts w:cstheme="minorHAnsi"/>
          <w:i/>
          <w:iCs/>
          <w:color w:val="000000" w:themeColor="text1"/>
          <w:lang w:eastAsia="sk-SK"/>
        </w:rPr>
        <w:t>primei plăți</w:t>
      </w:r>
      <w:r w:rsidRPr="00227E05">
        <w:rPr>
          <w:rFonts w:cstheme="minorHAnsi"/>
          <w:i/>
          <w:iCs/>
          <w:color w:val="000000" w:themeColor="text1"/>
          <w:lang w:eastAsia="sk-SK"/>
        </w:rPr>
        <w:t>?</w:t>
      </w:r>
    </w:p>
    <w:p w14:paraId="271FCAA3" w14:textId="77777777" w:rsidR="00D86CD5" w:rsidRPr="000E3D59" w:rsidRDefault="00D86CD5" w:rsidP="009A4928">
      <w:pPr>
        <w:spacing w:after="0" w:line="276" w:lineRule="auto"/>
        <w:jc w:val="both"/>
        <w:rPr>
          <w:rFonts w:cstheme="minorHAnsi"/>
          <w:i/>
          <w:iCs/>
          <w:color w:val="000000" w:themeColor="text1"/>
          <w:lang w:eastAsia="sk-SK"/>
        </w:rPr>
      </w:pPr>
    </w:p>
    <w:p w14:paraId="09AD870A" w14:textId="237F68BA" w:rsidR="00D86CD5" w:rsidRPr="000E3D59" w:rsidRDefault="00D86CD5" w:rsidP="009A4928">
      <w:pPr>
        <w:spacing w:after="0" w:line="276" w:lineRule="auto"/>
        <w:jc w:val="both"/>
        <w:rPr>
          <w:rFonts w:cstheme="minorHAnsi"/>
          <w:i/>
          <w:iCs/>
          <w:color w:val="000000" w:themeColor="text1"/>
        </w:rPr>
      </w:pPr>
      <w:r w:rsidRPr="000E3D59">
        <w:rPr>
          <w:rFonts w:cstheme="minorHAnsi"/>
          <w:b/>
          <w:iCs/>
          <w:color w:val="000000" w:themeColor="text1"/>
          <w:lang w:eastAsia="sk-SK"/>
        </w:rPr>
        <w:fldChar w:fldCharType="begin">
          <w:ffData>
            <w:name w:val=""/>
            <w:enabled/>
            <w:calcOnExit w:val="0"/>
            <w:checkBox>
              <w:sizeAuto/>
              <w:default w:val="0"/>
            </w:checkBox>
          </w:ffData>
        </w:fldChar>
      </w:r>
      <w:r w:rsidRPr="000E3D59">
        <w:rPr>
          <w:rFonts w:cstheme="minorHAnsi"/>
          <w:b/>
          <w:iCs/>
          <w:color w:val="000000" w:themeColor="text1"/>
          <w:lang w:eastAsia="sk-SK"/>
        </w:rPr>
        <w:instrText xml:space="preserve"> FORMCHECKBOX </w:instrText>
      </w:r>
      <w:r w:rsidR="00000000">
        <w:rPr>
          <w:rFonts w:cstheme="minorHAnsi"/>
          <w:b/>
          <w:iCs/>
          <w:color w:val="000000" w:themeColor="text1"/>
          <w:lang w:eastAsia="sk-SK"/>
        </w:rPr>
      </w:r>
      <w:r w:rsidR="00000000">
        <w:rPr>
          <w:rFonts w:cstheme="minorHAnsi"/>
          <w:b/>
          <w:iCs/>
          <w:color w:val="000000" w:themeColor="text1"/>
          <w:lang w:eastAsia="sk-SK"/>
        </w:rPr>
        <w:fldChar w:fldCharType="separate"/>
      </w:r>
      <w:r w:rsidRPr="000E3D59">
        <w:rPr>
          <w:rFonts w:cstheme="minorHAnsi"/>
          <w:b/>
          <w:iCs/>
          <w:color w:val="000000" w:themeColor="text1"/>
          <w:lang w:eastAsia="sk-SK"/>
        </w:rPr>
        <w:fldChar w:fldCharType="end"/>
      </w:r>
      <w:r w:rsidRPr="000E3D59">
        <w:rPr>
          <w:rFonts w:cstheme="minorHAnsi"/>
          <w:b/>
          <w:iCs/>
          <w:color w:val="000000" w:themeColor="text1"/>
          <w:lang w:eastAsia="sk-SK"/>
        </w:rPr>
        <w:t xml:space="preserve"> Cerința 3.</w:t>
      </w:r>
      <w:r w:rsidRPr="000E3D59">
        <w:rPr>
          <w:rFonts w:cstheme="minorHAnsi"/>
          <w:i/>
          <w:iCs/>
          <w:color w:val="000000" w:themeColor="text1"/>
          <w:lang w:eastAsia="sk-SK"/>
        </w:rPr>
        <w:t xml:space="preserve"> </w:t>
      </w:r>
      <w:r w:rsidRPr="000E3D59">
        <w:rPr>
          <w:rFonts w:cstheme="minorHAnsi"/>
          <w:i/>
          <w:iCs/>
          <w:color w:val="000000" w:themeColor="text1"/>
        </w:rPr>
        <w:t>Solicitantul va deține cel mai târziu în etapa de contractare dreptul asupra imobilului/lor vizat/e de către prezentul proiect, conform prevederilor ghidului solicitantului, iar imobilul/le în cauză va/vor respecta în etapa de contractare cumulativ următoarele condiții:</w:t>
      </w:r>
    </w:p>
    <w:p w14:paraId="61224A78" w14:textId="77777777" w:rsidR="00D86CD5" w:rsidRPr="000E3D59" w:rsidRDefault="00D86CD5" w:rsidP="009A4928">
      <w:pPr>
        <w:numPr>
          <w:ilvl w:val="0"/>
          <w:numId w:val="46"/>
        </w:numPr>
        <w:spacing w:after="0" w:line="276" w:lineRule="auto"/>
        <w:ind w:left="568" w:hanging="284"/>
        <w:jc w:val="both"/>
        <w:rPr>
          <w:rFonts w:cstheme="minorHAnsi"/>
          <w:i/>
          <w:color w:val="000000" w:themeColor="text1"/>
        </w:rPr>
      </w:pPr>
      <w:r w:rsidRPr="000E3D59">
        <w:rPr>
          <w:rFonts w:cstheme="minorHAnsi"/>
          <w:i/>
          <w:color w:val="000000" w:themeColor="text1"/>
        </w:rPr>
        <w:t>Nu fac obiectul unor litigii în curs de soluționare la instanțele judecătorești cu privire la situația juridică a terenului si infrastructurii imobilului.</w:t>
      </w:r>
    </w:p>
    <w:p w14:paraId="7B8FD480" w14:textId="77777777" w:rsidR="00D86CD5" w:rsidRPr="000E3D59" w:rsidRDefault="00D86CD5" w:rsidP="009A4928">
      <w:pPr>
        <w:numPr>
          <w:ilvl w:val="0"/>
          <w:numId w:val="46"/>
        </w:numPr>
        <w:spacing w:after="0" w:line="276" w:lineRule="auto"/>
        <w:ind w:left="568" w:hanging="284"/>
        <w:jc w:val="both"/>
        <w:rPr>
          <w:rFonts w:cstheme="minorHAnsi"/>
          <w:i/>
          <w:color w:val="000000" w:themeColor="text1"/>
        </w:rPr>
      </w:pPr>
      <w:r w:rsidRPr="000E3D59">
        <w:rPr>
          <w:rFonts w:cstheme="minorHAnsi"/>
          <w:i/>
          <w:color w:val="000000" w:themeColor="text1"/>
        </w:rPr>
        <w:t>Nu fac obiectul revendicărilor potrivit unor legi speciale în materie sau dreptului comun.</w:t>
      </w:r>
    </w:p>
    <w:p w14:paraId="57D83CD1" w14:textId="77777777" w:rsidR="00D86CD5" w:rsidRDefault="00D86CD5" w:rsidP="009A4928">
      <w:pPr>
        <w:numPr>
          <w:ilvl w:val="0"/>
          <w:numId w:val="46"/>
        </w:numPr>
        <w:spacing w:after="0" w:line="276" w:lineRule="auto"/>
        <w:ind w:left="568" w:hanging="284"/>
        <w:jc w:val="both"/>
        <w:rPr>
          <w:rFonts w:cstheme="minorHAnsi"/>
          <w:i/>
          <w:color w:val="000000" w:themeColor="text1"/>
        </w:rPr>
      </w:pPr>
      <w:r w:rsidRPr="000E3D59">
        <w:rPr>
          <w:rFonts w:cstheme="minorHAnsi"/>
          <w:i/>
          <w:color w:val="000000" w:themeColor="text1"/>
        </w:rPr>
        <w:t xml:space="preserve">Sunt libere de sarcini/interdicții/servituți în sensul în care nu există niciun act sau fapt juridic care împiedică sau limitează, total sau parțial, exercitarea unuia sau mai multor atribute ale dreptului de proprietate, astfel încât proprietarul să poată exercita cele trei atribute aferente dreptului său de proprietate în mod absolut, exclusiv şi perpetuu, cu excepțiile prevăzute în ghidul solicitantului. </w:t>
      </w:r>
    </w:p>
    <w:p w14:paraId="689F2609" w14:textId="77777777" w:rsidR="004A106D" w:rsidRPr="004A106D" w:rsidRDefault="004A106D" w:rsidP="004A106D">
      <w:pPr>
        <w:spacing w:after="120"/>
        <w:jc w:val="both"/>
        <w:rPr>
          <w:rFonts w:eastAsia="SimSun" w:cstheme="minorHAnsi"/>
        </w:rPr>
      </w:pPr>
      <w:r w:rsidRPr="004A106D">
        <w:rPr>
          <w:rFonts w:eastAsia="Times New Roman" w:cstheme="minorHAnsi"/>
        </w:rPr>
        <w:t>*</w:t>
      </w:r>
      <w:r w:rsidRPr="004A106D">
        <w:rPr>
          <w:rFonts w:cstheme="minorHAnsi"/>
        </w:rPr>
        <w:t xml:space="preserve"> Nu vor conduce la respingerea cererii de finanțare din procesul de evaluare, selecție și contractare, acele limite ale dreptului de proprietate care nu sunt incompatibile cu realizarea activităților proiectului (spre ex. servituți legale, servitutea de trecere cu piciorul etc). </w:t>
      </w:r>
    </w:p>
    <w:p w14:paraId="1E817CD8" w14:textId="77777777" w:rsidR="004A106D" w:rsidRPr="000E3D59" w:rsidRDefault="004A106D" w:rsidP="004A106D">
      <w:pPr>
        <w:spacing w:after="0" w:line="276" w:lineRule="auto"/>
        <w:ind w:left="284"/>
        <w:jc w:val="both"/>
        <w:rPr>
          <w:rFonts w:cstheme="minorHAnsi"/>
          <w:i/>
          <w:color w:val="000000" w:themeColor="text1"/>
        </w:rPr>
      </w:pPr>
    </w:p>
    <w:p w14:paraId="1DA203C1" w14:textId="77777777" w:rsidR="00D86CD5" w:rsidRPr="000E3D59" w:rsidRDefault="00D86CD5" w:rsidP="009A4928">
      <w:pPr>
        <w:spacing w:after="0" w:line="276" w:lineRule="auto"/>
        <w:jc w:val="both"/>
        <w:rPr>
          <w:rFonts w:cstheme="minorHAnsi"/>
          <w:i/>
          <w:color w:val="000000" w:themeColor="text1"/>
          <w:lang w:eastAsia="sk-SK"/>
        </w:rPr>
      </w:pPr>
    </w:p>
    <w:p w14:paraId="6B76D72E" w14:textId="20BBEE54" w:rsidR="00D86CD5" w:rsidRPr="000E3D59" w:rsidRDefault="00D86CD5" w:rsidP="009A4928">
      <w:pPr>
        <w:spacing w:after="0" w:line="276" w:lineRule="auto"/>
        <w:jc w:val="both"/>
        <w:rPr>
          <w:rFonts w:cstheme="minorHAnsi"/>
          <w:i/>
          <w:color w:val="000000" w:themeColor="text1"/>
          <w:lang w:eastAsia="sk-SK"/>
        </w:rPr>
      </w:pPr>
      <w:r w:rsidRPr="000E3D59">
        <w:rPr>
          <w:rFonts w:cstheme="minorHAnsi"/>
          <w:b/>
          <w:iCs/>
          <w:color w:val="000000" w:themeColor="text1"/>
          <w:lang w:eastAsia="sk-SK"/>
        </w:rPr>
        <w:fldChar w:fldCharType="begin">
          <w:ffData>
            <w:name w:val=""/>
            <w:enabled/>
            <w:calcOnExit w:val="0"/>
            <w:checkBox>
              <w:sizeAuto/>
              <w:default w:val="0"/>
            </w:checkBox>
          </w:ffData>
        </w:fldChar>
      </w:r>
      <w:r w:rsidRPr="000E3D59">
        <w:rPr>
          <w:rFonts w:cstheme="minorHAnsi"/>
          <w:b/>
          <w:iCs/>
          <w:color w:val="000000" w:themeColor="text1"/>
          <w:lang w:eastAsia="sk-SK"/>
        </w:rPr>
        <w:instrText xml:space="preserve"> FORMCHECKBOX </w:instrText>
      </w:r>
      <w:r w:rsidR="00000000">
        <w:rPr>
          <w:rFonts w:cstheme="minorHAnsi"/>
          <w:b/>
          <w:iCs/>
          <w:color w:val="000000" w:themeColor="text1"/>
          <w:lang w:eastAsia="sk-SK"/>
        </w:rPr>
      </w:r>
      <w:r w:rsidR="00000000">
        <w:rPr>
          <w:rFonts w:cstheme="minorHAnsi"/>
          <w:b/>
          <w:iCs/>
          <w:color w:val="000000" w:themeColor="text1"/>
          <w:lang w:eastAsia="sk-SK"/>
        </w:rPr>
        <w:fldChar w:fldCharType="separate"/>
      </w:r>
      <w:r w:rsidRPr="000E3D59">
        <w:rPr>
          <w:rFonts w:cstheme="minorHAnsi"/>
          <w:b/>
          <w:iCs/>
          <w:color w:val="000000" w:themeColor="text1"/>
          <w:lang w:eastAsia="sk-SK"/>
        </w:rPr>
        <w:fldChar w:fldCharType="end"/>
      </w:r>
      <w:r w:rsidRPr="000E3D59">
        <w:rPr>
          <w:rFonts w:cstheme="minorHAnsi"/>
          <w:b/>
          <w:iCs/>
          <w:color w:val="000000" w:themeColor="text1"/>
          <w:lang w:eastAsia="sk-SK"/>
        </w:rPr>
        <w:t xml:space="preserve"> </w:t>
      </w:r>
      <w:r w:rsidRPr="000E3D59">
        <w:rPr>
          <w:rFonts w:cstheme="minorHAnsi"/>
          <w:b/>
          <w:color w:val="000000" w:themeColor="text1"/>
          <w:lang w:eastAsia="sk-SK"/>
        </w:rPr>
        <w:t>Cerința 4.</w:t>
      </w:r>
      <w:r w:rsidRPr="000E3D59">
        <w:rPr>
          <w:rFonts w:cstheme="minorHAnsi"/>
          <w:iCs/>
          <w:color w:val="000000" w:themeColor="text1"/>
          <w:lang w:eastAsia="sk-SK"/>
        </w:rPr>
        <w:t xml:space="preserve"> </w:t>
      </w:r>
      <w:r w:rsidRPr="000E3D59">
        <w:rPr>
          <w:rFonts w:cstheme="minorHAnsi"/>
          <w:i/>
          <w:color w:val="000000" w:themeColor="text1"/>
          <w:lang w:eastAsia="sk-SK"/>
        </w:rPr>
        <w:t>Solicitantul deține capacitatea financiară de a asigura contribuția proprie la valoarea cheltuielilor eligibile, precum și de a acoperi cheltuielile neeligibile și de a asigura costurile de funcționare și întreținere a investiției și serviciile asociate necesare, în vederea asigurării sustenabilității financiare a acesteia, pe perioada de implementare și durabilitate a proiectului.</w:t>
      </w:r>
    </w:p>
    <w:p w14:paraId="4929F845" w14:textId="77777777" w:rsidR="00D86CD5" w:rsidRPr="000E3D59" w:rsidRDefault="00D86CD5" w:rsidP="009A4928">
      <w:pPr>
        <w:spacing w:after="0" w:line="276" w:lineRule="auto"/>
        <w:jc w:val="both"/>
        <w:rPr>
          <w:rFonts w:cstheme="minorHAnsi"/>
          <w:i/>
          <w:iCs/>
          <w:color w:val="000000" w:themeColor="text1"/>
          <w:lang w:eastAsia="sk-SK"/>
        </w:rPr>
      </w:pPr>
    </w:p>
    <w:p w14:paraId="6A2652F2" w14:textId="77777777" w:rsidR="00D86CD5" w:rsidRPr="000E3D59" w:rsidRDefault="00D86CD5" w:rsidP="009A4928">
      <w:pPr>
        <w:spacing w:after="0" w:line="276" w:lineRule="auto"/>
        <w:jc w:val="both"/>
        <w:rPr>
          <w:rFonts w:cstheme="minorHAnsi"/>
          <w:i/>
          <w:iCs/>
          <w:color w:val="000000" w:themeColor="text1"/>
          <w:lang w:eastAsia="sk-SK"/>
        </w:rPr>
      </w:pPr>
      <w:r w:rsidRPr="000E3D59">
        <w:rPr>
          <w:rFonts w:cstheme="minorHAnsi"/>
          <w:b/>
          <w:iCs/>
          <w:color w:val="000000" w:themeColor="text1"/>
          <w:lang w:eastAsia="sk-SK"/>
        </w:rPr>
        <w:fldChar w:fldCharType="begin">
          <w:ffData>
            <w:name w:val=""/>
            <w:enabled/>
            <w:calcOnExit w:val="0"/>
            <w:checkBox>
              <w:sizeAuto/>
              <w:default w:val="0"/>
            </w:checkBox>
          </w:ffData>
        </w:fldChar>
      </w:r>
      <w:r w:rsidRPr="000E3D59">
        <w:rPr>
          <w:rFonts w:cstheme="minorHAnsi"/>
          <w:b/>
          <w:iCs/>
          <w:color w:val="000000" w:themeColor="text1"/>
          <w:lang w:eastAsia="sk-SK"/>
        </w:rPr>
        <w:instrText xml:space="preserve"> FORMCHECKBOX </w:instrText>
      </w:r>
      <w:r w:rsidR="00000000">
        <w:rPr>
          <w:rFonts w:cstheme="minorHAnsi"/>
          <w:b/>
          <w:iCs/>
          <w:color w:val="000000" w:themeColor="text1"/>
          <w:lang w:eastAsia="sk-SK"/>
        </w:rPr>
      </w:r>
      <w:r w:rsidR="00000000">
        <w:rPr>
          <w:rFonts w:cstheme="minorHAnsi"/>
          <w:b/>
          <w:iCs/>
          <w:color w:val="000000" w:themeColor="text1"/>
          <w:lang w:eastAsia="sk-SK"/>
        </w:rPr>
        <w:fldChar w:fldCharType="separate"/>
      </w:r>
      <w:r w:rsidRPr="000E3D59">
        <w:rPr>
          <w:rFonts w:cstheme="minorHAnsi"/>
          <w:b/>
          <w:iCs/>
          <w:color w:val="000000" w:themeColor="text1"/>
          <w:lang w:eastAsia="sk-SK"/>
        </w:rPr>
        <w:fldChar w:fldCharType="end"/>
      </w:r>
      <w:r w:rsidRPr="000E3D59">
        <w:rPr>
          <w:rFonts w:cstheme="minorHAnsi"/>
          <w:b/>
          <w:iCs/>
          <w:color w:val="000000" w:themeColor="text1"/>
          <w:lang w:eastAsia="sk-SK"/>
        </w:rPr>
        <w:t xml:space="preserve"> Cerința 5.</w:t>
      </w:r>
      <w:r w:rsidRPr="000E3D59">
        <w:rPr>
          <w:rFonts w:cstheme="minorHAnsi"/>
          <w:i/>
          <w:iCs/>
          <w:color w:val="000000" w:themeColor="text1"/>
          <w:lang w:eastAsia="sk-SK"/>
        </w:rPr>
        <w:t xml:space="preserve"> </w:t>
      </w:r>
      <w:r w:rsidRPr="000E3D59">
        <w:rPr>
          <w:rFonts w:cstheme="minorHAnsi"/>
          <w:i/>
          <w:color w:val="000000" w:themeColor="text1"/>
        </w:rPr>
        <w:t>Proiectul și activitățile acestuia se încadrează în acțiunile specifice sprijinite în cadrul Obiectivului Specific și respectă condițiile impuse prin ghidul solicitantului cu privire la activitățile proiectului.</w:t>
      </w:r>
    </w:p>
    <w:p w14:paraId="5B48EC9F" w14:textId="77777777" w:rsidR="00D86CD5" w:rsidRPr="000E3D59" w:rsidRDefault="00D86CD5" w:rsidP="009A4928">
      <w:pPr>
        <w:spacing w:after="0" w:line="276" w:lineRule="auto"/>
        <w:jc w:val="both"/>
        <w:rPr>
          <w:rFonts w:cstheme="minorHAnsi"/>
          <w:i/>
          <w:iCs/>
          <w:color w:val="000000" w:themeColor="text1"/>
          <w:lang w:eastAsia="sk-SK"/>
        </w:rPr>
      </w:pPr>
    </w:p>
    <w:p w14:paraId="17AA8062" w14:textId="50DED142" w:rsidR="00D86CD5" w:rsidRPr="000E3D59" w:rsidRDefault="00D86CD5" w:rsidP="009A4928">
      <w:pPr>
        <w:spacing w:after="0" w:line="276" w:lineRule="auto"/>
        <w:jc w:val="both"/>
        <w:rPr>
          <w:rFonts w:cstheme="minorHAnsi"/>
          <w:i/>
          <w:iCs/>
          <w:color w:val="000000" w:themeColor="text1"/>
          <w:lang w:eastAsia="sk-SK"/>
        </w:rPr>
      </w:pPr>
      <w:r w:rsidRPr="000E3D59">
        <w:rPr>
          <w:rFonts w:cstheme="minorHAnsi"/>
          <w:b/>
          <w:iCs/>
          <w:color w:val="000000" w:themeColor="text1"/>
          <w:lang w:eastAsia="sk-SK"/>
        </w:rPr>
        <w:fldChar w:fldCharType="begin">
          <w:ffData>
            <w:name w:val=""/>
            <w:enabled/>
            <w:calcOnExit w:val="0"/>
            <w:checkBox>
              <w:sizeAuto/>
              <w:default w:val="0"/>
            </w:checkBox>
          </w:ffData>
        </w:fldChar>
      </w:r>
      <w:r w:rsidRPr="000E3D59">
        <w:rPr>
          <w:rFonts w:cstheme="minorHAnsi"/>
          <w:b/>
          <w:iCs/>
          <w:color w:val="000000" w:themeColor="text1"/>
          <w:lang w:eastAsia="sk-SK"/>
        </w:rPr>
        <w:instrText xml:space="preserve"> FORMCHECKBOX </w:instrText>
      </w:r>
      <w:r w:rsidR="00000000">
        <w:rPr>
          <w:rFonts w:cstheme="minorHAnsi"/>
          <w:b/>
          <w:iCs/>
          <w:color w:val="000000" w:themeColor="text1"/>
          <w:lang w:eastAsia="sk-SK"/>
        </w:rPr>
      </w:r>
      <w:r w:rsidR="00000000">
        <w:rPr>
          <w:rFonts w:cstheme="minorHAnsi"/>
          <w:b/>
          <w:iCs/>
          <w:color w:val="000000" w:themeColor="text1"/>
          <w:lang w:eastAsia="sk-SK"/>
        </w:rPr>
        <w:fldChar w:fldCharType="separate"/>
      </w:r>
      <w:r w:rsidRPr="000E3D59">
        <w:rPr>
          <w:rFonts w:cstheme="minorHAnsi"/>
          <w:b/>
          <w:iCs/>
          <w:color w:val="000000" w:themeColor="text1"/>
          <w:lang w:eastAsia="sk-SK"/>
        </w:rPr>
        <w:fldChar w:fldCharType="end"/>
      </w:r>
      <w:r w:rsidRPr="000E3D59">
        <w:rPr>
          <w:rFonts w:cstheme="minorHAnsi"/>
          <w:b/>
          <w:iCs/>
          <w:color w:val="000000" w:themeColor="text1"/>
          <w:lang w:eastAsia="sk-SK"/>
        </w:rPr>
        <w:t xml:space="preserve"> Cerința 6.</w:t>
      </w:r>
      <w:r w:rsidRPr="000E3D59">
        <w:rPr>
          <w:rFonts w:cstheme="minorHAnsi"/>
          <w:i/>
          <w:iCs/>
          <w:color w:val="000000" w:themeColor="text1"/>
          <w:lang w:eastAsia="sk-SK"/>
        </w:rPr>
        <w:t xml:space="preserve"> La depunerea cererii de finanţare solicitantul are obligaţia de a </w:t>
      </w:r>
      <w:r w:rsidR="002E477F">
        <w:rPr>
          <w:rFonts w:cstheme="minorHAnsi"/>
          <w:i/>
          <w:iCs/>
          <w:color w:val="000000" w:themeColor="text1"/>
          <w:lang w:eastAsia="sk-SK"/>
        </w:rPr>
        <w:t>se</w:t>
      </w:r>
      <w:r w:rsidRPr="000E3D59">
        <w:rPr>
          <w:rFonts w:cstheme="minorHAnsi"/>
          <w:i/>
          <w:iCs/>
          <w:color w:val="000000" w:themeColor="text1"/>
          <w:lang w:eastAsia="sk-SK"/>
        </w:rPr>
        <w:t xml:space="preserve"> </w:t>
      </w:r>
      <w:r w:rsidR="00DC2C60" w:rsidRPr="000E3D59">
        <w:rPr>
          <w:rFonts w:cstheme="minorHAnsi"/>
          <w:i/>
          <w:iCs/>
          <w:color w:val="000000" w:themeColor="text1"/>
          <w:lang w:eastAsia="sk-SK"/>
        </w:rPr>
        <w:t>încadr</w:t>
      </w:r>
      <w:r w:rsidR="002E477F">
        <w:rPr>
          <w:rFonts w:cstheme="minorHAnsi"/>
          <w:i/>
          <w:iCs/>
          <w:color w:val="000000" w:themeColor="text1"/>
          <w:lang w:eastAsia="sk-SK"/>
        </w:rPr>
        <w:t>a</w:t>
      </w:r>
      <w:r w:rsidR="00DC2C60" w:rsidRPr="000E3D59">
        <w:rPr>
          <w:rFonts w:cstheme="minorHAnsi"/>
          <w:i/>
          <w:iCs/>
          <w:color w:val="000000" w:themeColor="text1"/>
          <w:lang w:eastAsia="sk-SK"/>
        </w:rPr>
        <w:t xml:space="preserve"> în categoria întreprinder</w:t>
      </w:r>
      <w:r w:rsidR="002E477F">
        <w:rPr>
          <w:rFonts w:cstheme="minorHAnsi"/>
          <w:i/>
          <w:iCs/>
          <w:color w:val="000000" w:themeColor="text1"/>
          <w:lang w:eastAsia="sk-SK"/>
        </w:rPr>
        <w:t>ilor</w:t>
      </w:r>
      <w:r w:rsidR="00DC2C60" w:rsidRPr="000E3D59">
        <w:rPr>
          <w:rFonts w:cstheme="minorHAnsi"/>
          <w:i/>
          <w:iCs/>
          <w:color w:val="000000" w:themeColor="text1"/>
          <w:lang w:eastAsia="sk-SK"/>
        </w:rPr>
        <w:t xml:space="preserve"> nou-înființa</w:t>
      </w:r>
      <w:r w:rsidR="002E477F">
        <w:rPr>
          <w:rFonts w:cstheme="minorHAnsi"/>
          <w:i/>
          <w:iCs/>
          <w:color w:val="000000" w:themeColor="text1"/>
          <w:lang w:eastAsia="sk-SK"/>
        </w:rPr>
        <w:t>te</w:t>
      </w:r>
      <w:r w:rsidR="00DC2C60" w:rsidRPr="000E3D59">
        <w:rPr>
          <w:rFonts w:cstheme="minorHAnsi"/>
          <w:i/>
          <w:iCs/>
          <w:color w:val="000000" w:themeColor="text1"/>
          <w:lang w:eastAsia="sk-SK"/>
        </w:rPr>
        <w:t xml:space="preserve"> inovatoare, conform </w:t>
      </w:r>
      <w:r w:rsidR="00697BA0" w:rsidRPr="000E3D59">
        <w:rPr>
          <w:rFonts w:cstheme="minorHAnsi"/>
          <w:i/>
          <w:iCs/>
          <w:color w:val="000000" w:themeColor="text1"/>
          <w:lang w:eastAsia="sk-SK"/>
        </w:rPr>
        <w:t>prevederilor ghidului solicitantului</w:t>
      </w:r>
      <w:r w:rsidRPr="000E3D59">
        <w:rPr>
          <w:rFonts w:cstheme="minorHAnsi"/>
          <w:i/>
          <w:iCs/>
          <w:color w:val="000000" w:themeColor="text1"/>
          <w:lang w:eastAsia="sk-SK"/>
        </w:rPr>
        <w:t>.</w:t>
      </w:r>
    </w:p>
    <w:p w14:paraId="030BE34E" w14:textId="77777777" w:rsidR="00D86CD5" w:rsidRPr="000E3D59" w:rsidRDefault="00D86CD5" w:rsidP="009A4928">
      <w:pPr>
        <w:spacing w:after="0" w:line="276" w:lineRule="auto"/>
        <w:ind w:left="360"/>
        <w:jc w:val="both"/>
        <w:rPr>
          <w:rFonts w:cstheme="minorHAnsi"/>
          <w:i/>
          <w:iCs/>
          <w:color w:val="000000" w:themeColor="text1"/>
          <w:lang w:eastAsia="sk-SK"/>
        </w:rPr>
      </w:pPr>
    </w:p>
    <w:p w14:paraId="5BA20D90" w14:textId="2B31E937" w:rsidR="00D86CD5" w:rsidRPr="000E3D59" w:rsidRDefault="00D86CD5" w:rsidP="009A4928">
      <w:pPr>
        <w:tabs>
          <w:tab w:val="left" w:pos="2580"/>
        </w:tabs>
        <w:spacing w:after="0" w:line="276" w:lineRule="auto"/>
        <w:jc w:val="both"/>
        <w:rPr>
          <w:rFonts w:cstheme="minorHAnsi"/>
          <w:bCs/>
          <w:i/>
          <w:iCs/>
          <w:color w:val="000000" w:themeColor="text1"/>
          <w:lang w:eastAsia="sk-SK"/>
        </w:rPr>
      </w:pPr>
      <w:r w:rsidRPr="000E3D59">
        <w:rPr>
          <w:rFonts w:cstheme="minorHAnsi"/>
          <w:b/>
          <w:iCs/>
          <w:color w:val="000000" w:themeColor="text1"/>
          <w:lang w:eastAsia="sk-SK"/>
        </w:rPr>
        <w:fldChar w:fldCharType="begin">
          <w:ffData>
            <w:name w:val=""/>
            <w:enabled/>
            <w:calcOnExit w:val="0"/>
            <w:checkBox>
              <w:sizeAuto/>
              <w:default w:val="0"/>
            </w:checkBox>
          </w:ffData>
        </w:fldChar>
      </w:r>
      <w:r w:rsidRPr="000E3D59">
        <w:rPr>
          <w:rFonts w:cstheme="minorHAnsi"/>
          <w:b/>
          <w:iCs/>
          <w:color w:val="000000" w:themeColor="text1"/>
          <w:lang w:eastAsia="sk-SK"/>
        </w:rPr>
        <w:instrText xml:space="preserve"> FORMCHECKBOX </w:instrText>
      </w:r>
      <w:r w:rsidR="00000000">
        <w:rPr>
          <w:rFonts w:cstheme="minorHAnsi"/>
          <w:b/>
          <w:iCs/>
          <w:color w:val="000000" w:themeColor="text1"/>
          <w:lang w:eastAsia="sk-SK"/>
        </w:rPr>
      </w:r>
      <w:r w:rsidR="00000000">
        <w:rPr>
          <w:rFonts w:cstheme="minorHAnsi"/>
          <w:b/>
          <w:iCs/>
          <w:color w:val="000000" w:themeColor="text1"/>
          <w:lang w:eastAsia="sk-SK"/>
        </w:rPr>
        <w:fldChar w:fldCharType="separate"/>
      </w:r>
      <w:r w:rsidRPr="000E3D59">
        <w:rPr>
          <w:rFonts w:cstheme="minorHAnsi"/>
          <w:b/>
          <w:iCs/>
          <w:color w:val="000000" w:themeColor="text1"/>
          <w:lang w:eastAsia="sk-SK"/>
        </w:rPr>
        <w:fldChar w:fldCharType="end"/>
      </w:r>
      <w:r w:rsidRPr="000E3D59">
        <w:rPr>
          <w:rFonts w:cstheme="minorHAnsi"/>
          <w:b/>
          <w:iCs/>
          <w:color w:val="000000" w:themeColor="text1"/>
          <w:lang w:eastAsia="sk-SK"/>
        </w:rPr>
        <w:t xml:space="preserve"> </w:t>
      </w:r>
      <w:r w:rsidRPr="000E3D59">
        <w:rPr>
          <w:rFonts w:cstheme="minorHAnsi"/>
          <w:b/>
          <w:color w:val="000000" w:themeColor="text1"/>
          <w:lang w:eastAsia="sk-SK"/>
        </w:rPr>
        <w:t xml:space="preserve">Cerința </w:t>
      </w:r>
      <w:r w:rsidR="00F61DB7" w:rsidRPr="000E3D59">
        <w:rPr>
          <w:rFonts w:cstheme="minorHAnsi"/>
          <w:b/>
          <w:color w:val="000000" w:themeColor="text1"/>
          <w:lang w:eastAsia="sk-SK"/>
        </w:rPr>
        <w:t>7</w:t>
      </w:r>
      <w:r w:rsidRPr="000E3D59">
        <w:rPr>
          <w:rFonts w:cstheme="minorHAnsi"/>
          <w:b/>
          <w:color w:val="000000" w:themeColor="text1"/>
          <w:lang w:eastAsia="sk-SK"/>
        </w:rPr>
        <w:t>.</w:t>
      </w:r>
      <w:r w:rsidRPr="000E3D59">
        <w:rPr>
          <w:rFonts w:cstheme="minorHAnsi"/>
          <w:b/>
          <w:iCs/>
          <w:color w:val="000000" w:themeColor="text1"/>
          <w:lang w:eastAsia="sk-SK"/>
        </w:rPr>
        <w:t xml:space="preserve"> </w:t>
      </w:r>
      <w:r w:rsidRPr="000E3D59">
        <w:rPr>
          <w:rFonts w:cstheme="minorHAnsi"/>
          <w:bCs/>
          <w:i/>
          <w:iCs/>
          <w:color w:val="000000" w:themeColor="text1"/>
          <w:lang w:eastAsia="sk-SK"/>
        </w:rPr>
        <w:t>Investiția vizată trebuie să fie realizată pe teritoriul Regiunii de Dezvoltare Nord-Vest, fie în mediul rural, fie în mediul urban.</w:t>
      </w:r>
    </w:p>
    <w:p w14:paraId="72EF341D" w14:textId="77777777" w:rsidR="00D86CD5" w:rsidRPr="000E3D59" w:rsidRDefault="00D86CD5" w:rsidP="009A4928">
      <w:pPr>
        <w:spacing w:after="0" w:line="276" w:lineRule="auto"/>
        <w:ind w:left="360"/>
        <w:jc w:val="both"/>
        <w:rPr>
          <w:rFonts w:cstheme="minorHAnsi"/>
          <w:b/>
          <w:iCs/>
          <w:color w:val="000000" w:themeColor="text1"/>
          <w:lang w:eastAsia="sk-SK"/>
        </w:rPr>
      </w:pPr>
    </w:p>
    <w:p w14:paraId="2230A4A8" w14:textId="1C55A47C" w:rsidR="00D86CD5" w:rsidRPr="000E3D59" w:rsidRDefault="00D86CD5" w:rsidP="009A4928">
      <w:pPr>
        <w:spacing w:after="0" w:line="276" w:lineRule="auto"/>
        <w:jc w:val="both"/>
        <w:rPr>
          <w:rFonts w:cstheme="minorHAnsi"/>
          <w:i/>
          <w:iCs/>
          <w:color w:val="000000" w:themeColor="text1"/>
          <w:lang w:eastAsia="sk-SK"/>
        </w:rPr>
      </w:pPr>
      <w:r w:rsidRPr="000E3D59">
        <w:rPr>
          <w:rFonts w:cstheme="minorHAnsi"/>
          <w:b/>
          <w:iCs/>
          <w:color w:val="000000" w:themeColor="text1"/>
          <w:lang w:eastAsia="sk-SK"/>
        </w:rPr>
        <w:fldChar w:fldCharType="begin">
          <w:ffData>
            <w:name w:val=""/>
            <w:enabled/>
            <w:calcOnExit w:val="0"/>
            <w:checkBox>
              <w:sizeAuto/>
              <w:default w:val="0"/>
            </w:checkBox>
          </w:ffData>
        </w:fldChar>
      </w:r>
      <w:r w:rsidRPr="000E3D59">
        <w:rPr>
          <w:rFonts w:cstheme="minorHAnsi"/>
          <w:b/>
          <w:iCs/>
          <w:color w:val="000000" w:themeColor="text1"/>
          <w:lang w:eastAsia="sk-SK"/>
        </w:rPr>
        <w:instrText xml:space="preserve"> FORMCHECKBOX </w:instrText>
      </w:r>
      <w:r w:rsidR="00000000">
        <w:rPr>
          <w:rFonts w:cstheme="minorHAnsi"/>
          <w:b/>
          <w:iCs/>
          <w:color w:val="000000" w:themeColor="text1"/>
          <w:lang w:eastAsia="sk-SK"/>
        </w:rPr>
      </w:r>
      <w:r w:rsidR="00000000">
        <w:rPr>
          <w:rFonts w:cstheme="minorHAnsi"/>
          <w:b/>
          <w:iCs/>
          <w:color w:val="000000" w:themeColor="text1"/>
          <w:lang w:eastAsia="sk-SK"/>
        </w:rPr>
        <w:fldChar w:fldCharType="separate"/>
      </w:r>
      <w:r w:rsidRPr="000E3D59">
        <w:rPr>
          <w:rFonts w:cstheme="minorHAnsi"/>
          <w:b/>
          <w:iCs/>
          <w:color w:val="000000" w:themeColor="text1"/>
          <w:lang w:eastAsia="sk-SK"/>
        </w:rPr>
        <w:fldChar w:fldCharType="end"/>
      </w:r>
      <w:r w:rsidRPr="000E3D59">
        <w:rPr>
          <w:rFonts w:cstheme="minorHAnsi"/>
          <w:b/>
          <w:iCs/>
          <w:color w:val="000000" w:themeColor="text1"/>
          <w:lang w:eastAsia="sk-SK"/>
        </w:rPr>
        <w:t xml:space="preserve"> Cerința </w:t>
      </w:r>
      <w:r w:rsidR="00F61DB7" w:rsidRPr="000E3D59">
        <w:rPr>
          <w:rFonts w:cstheme="minorHAnsi"/>
          <w:b/>
          <w:iCs/>
          <w:color w:val="000000" w:themeColor="text1"/>
          <w:lang w:eastAsia="sk-SK"/>
        </w:rPr>
        <w:t>8</w:t>
      </w:r>
      <w:r w:rsidRPr="000E3D59">
        <w:rPr>
          <w:rFonts w:cstheme="minorHAnsi"/>
          <w:b/>
          <w:iCs/>
          <w:color w:val="000000" w:themeColor="text1"/>
          <w:lang w:eastAsia="sk-SK"/>
        </w:rPr>
        <w:t>.</w:t>
      </w:r>
      <w:r w:rsidR="00252F49">
        <w:rPr>
          <w:rFonts w:cstheme="minorHAnsi"/>
          <w:b/>
          <w:iCs/>
          <w:color w:val="000000" w:themeColor="text1"/>
          <w:lang w:eastAsia="sk-SK"/>
        </w:rPr>
        <w:t xml:space="preserve"> </w:t>
      </w:r>
      <w:r w:rsidRPr="000E3D59">
        <w:rPr>
          <w:rFonts w:cstheme="minorHAnsi"/>
          <w:i/>
          <w:iCs/>
          <w:color w:val="000000" w:themeColor="text1"/>
          <w:lang w:eastAsia="sk-SK"/>
        </w:rPr>
        <w:t>Proiectul propus spre finanţare nu include investiții demarate înainte de depunerea cererii de finanțare în cadrul PR NV 2021-2027.</w:t>
      </w:r>
    </w:p>
    <w:p w14:paraId="3F298A50" w14:textId="77777777" w:rsidR="00D86CD5" w:rsidRPr="000E3D59" w:rsidRDefault="00D86CD5" w:rsidP="009A4928">
      <w:pPr>
        <w:spacing w:after="0" w:line="276" w:lineRule="auto"/>
        <w:ind w:left="360"/>
        <w:jc w:val="both"/>
        <w:rPr>
          <w:rFonts w:cstheme="minorHAnsi"/>
          <w:i/>
          <w:iCs/>
          <w:color w:val="000000" w:themeColor="text1"/>
          <w:lang w:eastAsia="sk-SK"/>
        </w:rPr>
      </w:pPr>
    </w:p>
    <w:p w14:paraId="37ABEB44" w14:textId="6F157722" w:rsidR="00D86CD5" w:rsidRPr="000E3D59" w:rsidRDefault="00D86CD5" w:rsidP="009A4928">
      <w:pPr>
        <w:spacing w:after="0" w:line="276" w:lineRule="auto"/>
        <w:jc w:val="both"/>
        <w:rPr>
          <w:rFonts w:cstheme="minorHAnsi"/>
          <w:i/>
          <w:iCs/>
          <w:color w:val="000000" w:themeColor="text1"/>
          <w:lang w:eastAsia="sk-SK"/>
        </w:rPr>
      </w:pPr>
      <w:r w:rsidRPr="000E3D59">
        <w:rPr>
          <w:rFonts w:cstheme="minorHAnsi"/>
          <w:b/>
          <w:iCs/>
          <w:color w:val="000000" w:themeColor="text1"/>
          <w:lang w:eastAsia="sk-SK"/>
        </w:rPr>
        <w:fldChar w:fldCharType="begin">
          <w:ffData>
            <w:name w:val=""/>
            <w:enabled/>
            <w:calcOnExit w:val="0"/>
            <w:checkBox>
              <w:sizeAuto/>
              <w:default w:val="0"/>
            </w:checkBox>
          </w:ffData>
        </w:fldChar>
      </w:r>
      <w:r w:rsidRPr="000E3D59">
        <w:rPr>
          <w:rFonts w:cstheme="minorHAnsi"/>
          <w:b/>
          <w:iCs/>
          <w:color w:val="000000" w:themeColor="text1"/>
          <w:lang w:eastAsia="sk-SK"/>
        </w:rPr>
        <w:instrText xml:space="preserve"> FORMCHECKBOX </w:instrText>
      </w:r>
      <w:r w:rsidR="00000000">
        <w:rPr>
          <w:rFonts w:cstheme="minorHAnsi"/>
          <w:b/>
          <w:iCs/>
          <w:color w:val="000000" w:themeColor="text1"/>
          <w:lang w:eastAsia="sk-SK"/>
        </w:rPr>
      </w:r>
      <w:r w:rsidR="00000000">
        <w:rPr>
          <w:rFonts w:cstheme="minorHAnsi"/>
          <w:b/>
          <w:iCs/>
          <w:color w:val="000000" w:themeColor="text1"/>
          <w:lang w:eastAsia="sk-SK"/>
        </w:rPr>
        <w:fldChar w:fldCharType="separate"/>
      </w:r>
      <w:r w:rsidRPr="000E3D59">
        <w:rPr>
          <w:rFonts w:cstheme="minorHAnsi"/>
          <w:b/>
          <w:iCs/>
          <w:color w:val="000000" w:themeColor="text1"/>
          <w:lang w:eastAsia="sk-SK"/>
        </w:rPr>
        <w:fldChar w:fldCharType="end"/>
      </w:r>
      <w:r w:rsidRPr="000E3D59">
        <w:rPr>
          <w:rFonts w:cstheme="minorHAnsi"/>
          <w:b/>
          <w:iCs/>
          <w:color w:val="000000" w:themeColor="text1"/>
          <w:lang w:eastAsia="sk-SK"/>
        </w:rPr>
        <w:t xml:space="preserve"> Cerința </w:t>
      </w:r>
      <w:r w:rsidR="00F61DB7" w:rsidRPr="000E3D59">
        <w:rPr>
          <w:rFonts w:cstheme="minorHAnsi"/>
          <w:b/>
          <w:iCs/>
          <w:color w:val="000000" w:themeColor="text1"/>
          <w:lang w:eastAsia="sk-SK"/>
        </w:rPr>
        <w:t>9</w:t>
      </w:r>
      <w:r w:rsidRPr="000E3D59">
        <w:rPr>
          <w:rFonts w:cstheme="minorHAnsi"/>
          <w:b/>
          <w:iCs/>
          <w:color w:val="000000" w:themeColor="text1"/>
          <w:lang w:eastAsia="sk-SK"/>
        </w:rPr>
        <w:t>.</w:t>
      </w:r>
      <w:r w:rsidR="00252F49">
        <w:rPr>
          <w:rFonts w:cstheme="minorHAnsi"/>
          <w:b/>
          <w:iCs/>
          <w:color w:val="000000" w:themeColor="text1"/>
          <w:lang w:eastAsia="sk-SK"/>
        </w:rPr>
        <w:t xml:space="preserve"> </w:t>
      </w:r>
      <w:r w:rsidRPr="000E3D59">
        <w:rPr>
          <w:rFonts w:cstheme="minorHAnsi"/>
          <w:i/>
          <w:iCs/>
          <w:color w:val="000000" w:themeColor="text1"/>
          <w:lang w:eastAsia="sk-SK"/>
        </w:rPr>
        <w:t>Proiectul nu include activităţi care au facut sau ar fi trebuit să facă obiectul unei proceduri de recuperare în urma transferului unei activităţi de producţie în afara zonei vizate de programul PR NV 2021-2027 și nu include activități/investiții asupra unor obiective de investiție aflate în perioada de durabilitate/ de garanție a altor finanțări europene și/sau de la bugetul de stat.</w:t>
      </w:r>
    </w:p>
    <w:p w14:paraId="596D5F20" w14:textId="77777777" w:rsidR="00D86CD5" w:rsidRPr="000E3D59" w:rsidRDefault="00D86CD5" w:rsidP="009A4928">
      <w:pPr>
        <w:spacing w:after="0" w:line="276" w:lineRule="auto"/>
        <w:jc w:val="both"/>
        <w:rPr>
          <w:rFonts w:cstheme="minorHAnsi"/>
          <w:i/>
          <w:iCs/>
          <w:color w:val="000000" w:themeColor="text1"/>
          <w:lang w:eastAsia="sk-SK"/>
        </w:rPr>
      </w:pPr>
    </w:p>
    <w:p w14:paraId="53E73D25" w14:textId="50F962DD" w:rsidR="00D86CD5" w:rsidRPr="000E3D59" w:rsidRDefault="00D86CD5" w:rsidP="009A4928">
      <w:pPr>
        <w:spacing w:after="0" w:line="276" w:lineRule="auto"/>
        <w:jc w:val="both"/>
        <w:rPr>
          <w:rFonts w:cstheme="minorHAnsi"/>
          <w:i/>
          <w:iCs/>
          <w:color w:val="000000" w:themeColor="text1"/>
          <w:lang w:eastAsia="sk-SK"/>
        </w:rPr>
      </w:pPr>
      <w:r w:rsidRPr="000E3D59">
        <w:rPr>
          <w:rFonts w:cstheme="minorHAnsi"/>
          <w:b/>
          <w:iCs/>
          <w:color w:val="000000" w:themeColor="text1"/>
          <w:lang w:eastAsia="sk-SK"/>
        </w:rPr>
        <w:fldChar w:fldCharType="begin">
          <w:ffData>
            <w:name w:val=""/>
            <w:enabled/>
            <w:calcOnExit w:val="0"/>
            <w:checkBox>
              <w:sizeAuto/>
              <w:default w:val="0"/>
            </w:checkBox>
          </w:ffData>
        </w:fldChar>
      </w:r>
      <w:r w:rsidRPr="000E3D59">
        <w:rPr>
          <w:rFonts w:cstheme="minorHAnsi"/>
          <w:b/>
          <w:iCs/>
          <w:color w:val="000000" w:themeColor="text1"/>
          <w:lang w:eastAsia="sk-SK"/>
        </w:rPr>
        <w:instrText xml:space="preserve"> FORMCHECKBOX </w:instrText>
      </w:r>
      <w:r w:rsidR="00000000">
        <w:rPr>
          <w:rFonts w:cstheme="minorHAnsi"/>
          <w:b/>
          <w:iCs/>
          <w:color w:val="000000" w:themeColor="text1"/>
          <w:lang w:eastAsia="sk-SK"/>
        </w:rPr>
      </w:r>
      <w:r w:rsidR="00000000">
        <w:rPr>
          <w:rFonts w:cstheme="minorHAnsi"/>
          <w:b/>
          <w:iCs/>
          <w:color w:val="000000" w:themeColor="text1"/>
          <w:lang w:eastAsia="sk-SK"/>
        </w:rPr>
        <w:fldChar w:fldCharType="separate"/>
      </w:r>
      <w:r w:rsidRPr="000E3D59">
        <w:rPr>
          <w:rFonts w:cstheme="minorHAnsi"/>
          <w:b/>
          <w:iCs/>
          <w:color w:val="000000" w:themeColor="text1"/>
          <w:lang w:eastAsia="sk-SK"/>
        </w:rPr>
        <w:fldChar w:fldCharType="end"/>
      </w:r>
      <w:r w:rsidRPr="000E3D59">
        <w:rPr>
          <w:rFonts w:cstheme="minorHAnsi"/>
          <w:b/>
          <w:iCs/>
          <w:color w:val="000000" w:themeColor="text1"/>
          <w:lang w:eastAsia="sk-SK"/>
        </w:rPr>
        <w:t xml:space="preserve"> Cerința 1</w:t>
      </w:r>
      <w:r w:rsidR="00F61DB7" w:rsidRPr="000E3D59">
        <w:rPr>
          <w:rFonts w:cstheme="minorHAnsi"/>
          <w:b/>
          <w:iCs/>
          <w:color w:val="000000" w:themeColor="text1"/>
          <w:lang w:eastAsia="sk-SK"/>
        </w:rPr>
        <w:t>0</w:t>
      </w:r>
      <w:r w:rsidRPr="000E3D59">
        <w:rPr>
          <w:rFonts w:cstheme="minorHAnsi"/>
          <w:b/>
          <w:iCs/>
          <w:color w:val="000000" w:themeColor="text1"/>
          <w:lang w:eastAsia="sk-SK"/>
        </w:rPr>
        <w:t xml:space="preserve">. </w:t>
      </w:r>
      <w:r w:rsidRPr="000E3D59">
        <w:rPr>
          <w:rFonts w:cstheme="minorHAnsi"/>
          <w:i/>
          <w:iCs/>
          <w:color w:val="000000" w:themeColor="text1"/>
          <w:lang w:eastAsia="sk-SK"/>
        </w:rPr>
        <w:t xml:space="preserve">Prin proiect nu se efectuează o relocare în conformitate cu prevederile art. 66 din Regulamentul (UE) 2021/1060 de stabilire a dispozițiilor comune privind Fondul european de </w:t>
      </w:r>
      <w:r w:rsidRPr="000E3D59">
        <w:rPr>
          <w:rFonts w:cstheme="minorHAnsi"/>
          <w:i/>
          <w:iCs/>
          <w:color w:val="000000" w:themeColor="text1"/>
          <w:lang w:eastAsia="sk-SK"/>
        </w:rPr>
        <w:lastRenderedPageBreak/>
        <w:t>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respectiv nu se efectuează transferul unei activități identice sau similare sau al unei părți a acesteia în sensul art. 2 punctul 61a din Regulamentul (UE) nr. 651/2014. Beneficiarul confirmă că, în cei doi ani anteriori cererii de ajutor, nu a efectuat o relocare către unitatea în care urmează să aibă loc investiţia iniţială pentru care se solicită ajutorul și oferă un angajament că nu va face acest lucru pentru o perioadă de până la doi ani după finalizarea investiţiei iniţiale pentru care se solicită ajutorul.</w:t>
      </w:r>
    </w:p>
    <w:p w14:paraId="69218B35" w14:textId="77777777" w:rsidR="00D86CD5" w:rsidRPr="000E3D59" w:rsidRDefault="00D86CD5" w:rsidP="009A4928">
      <w:pPr>
        <w:spacing w:after="0" w:line="276" w:lineRule="auto"/>
        <w:ind w:left="360"/>
        <w:jc w:val="both"/>
        <w:rPr>
          <w:rFonts w:cstheme="minorHAnsi"/>
          <w:i/>
          <w:iCs/>
          <w:color w:val="000000" w:themeColor="text1"/>
          <w:lang w:eastAsia="sk-SK"/>
        </w:rPr>
      </w:pPr>
    </w:p>
    <w:p w14:paraId="46E65721" w14:textId="36F16697" w:rsidR="00D86CD5" w:rsidRPr="000E3D59" w:rsidRDefault="00D86CD5" w:rsidP="009A4928">
      <w:pPr>
        <w:spacing w:after="0" w:line="276" w:lineRule="auto"/>
        <w:jc w:val="both"/>
        <w:rPr>
          <w:rFonts w:cstheme="minorHAnsi"/>
          <w:bCs/>
          <w:i/>
          <w:color w:val="000000" w:themeColor="text1"/>
        </w:rPr>
      </w:pPr>
      <w:r w:rsidRPr="000E3D59">
        <w:rPr>
          <w:rFonts w:cstheme="minorHAnsi"/>
          <w:b/>
          <w:iCs/>
          <w:color w:val="000000" w:themeColor="text1"/>
          <w:lang w:eastAsia="sk-SK"/>
        </w:rPr>
        <w:fldChar w:fldCharType="begin">
          <w:ffData>
            <w:name w:val=""/>
            <w:enabled/>
            <w:calcOnExit w:val="0"/>
            <w:checkBox>
              <w:sizeAuto/>
              <w:default w:val="0"/>
            </w:checkBox>
          </w:ffData>
        </w:fldChar>
      </w:r>
      <w:r w:rsidRPr="000E3D59">
        <w:rPr>
          <w:rFonts w:cstheme="minorHAnsi"/>
          <w:b/>
          <w:iCs/>
          <w:color w:val="000000" w:themeColor="text1"/>
          <w:lang w:eastAsia="sk-SK"/>
        </w:rPr>
        <w:instrText xml:space="preserve"> FORMCHECKBOX </w:instrText>
      </w:r>
      <w:r w:rsidR="00000000">
        <w:rPr>
          <w:rFonts w:cstheme="minorHAnsi"/>
          <w:b/>
          <w:iCs/>
          <w:color w:val="000000" w:themeColor="text1"/>
          <w:lang w:eastAsia="sk-SK"/>
        </w:rPr>
      </w:r>
      <w:r w:rsidR="00000000">
        <w:rPr>
          <w:rFonts w:cstheme="minorHAnsi"/>
          <w:b/>
          <w:iCs/>
          <w:color w:val="000000" w:themeColor="text1"/>
          <w:lang w:eastAsia="sk-SK"/>
        </w:rPr>
        <w:fldChar w:fldCharType="separate"/>
      </w:r>
      <w:r w:rsidRPr="000E3D59">
        <w:rPr>
          <w:rFonts w:cstheme="minorHAnsi"/>
          <w:b/>
          <w:iCs/>
          <w:color w:val="000000" w:themeColor="text1"/>
          <w:lang w:eastAsia="sk-SK"/>
        </w:rPr>
        <w:fldChar w:fldCharType="end"/>
      </w:r>
      <w:r w:rsidRPr="000E3D59">
        <w:rPr>
          <w:rFonts w:cstheme="minorHAnsi"/>
          <w:b/>
          <w:iCs/>
          <w:color w:val="000000" w:themeColor="text1"/>
          <w:lang w:eastAsia="sk-SK"/>
        </w:rPr>
        <w:t xml:space="preserve"> </w:t>
      </w:r>
      <w:r w:rsidRPr="000E3D59">
        <w:rPr>
          <w:rFonts w:cstheme="minorHAnsi"/>
          <w:b/>
          <w:color w:val="000000" w:themeColor="text1"/>
          <w:lang w:eastAsia="sk-SK"/>
        </w:rPr>
        <w:t>Cerința 1</w:t>
      </w:r>
      <w:r w:rsidR="00F61DB7" w:rsidRPr="000E3D59">
        <w:rPr>
          <w:rFonts w:cstheme="minorHAnsi"/>
          <w:b/>
          <w:color w:val="000000" w:themeColor="text1"/>
          <w:lang w:eastAsia="sk-SK"/>
        </w:rPr>
        <w:t>1</w:t>
      </w:r>
      <w:r w:rsidRPr="000E3D59">
        <w:rPr>
          <w:rFonts w:cstheme="minorHAnsi"/>
          <w:b/>
          <w:color w:val="000000" w:themeColor="text1"/>
          <w:lang w:eastAsia="sk-SK"/>
        </w:rPr>
        <w:t xml:space="preserve">. </w:t>
      </w:r>
      <w:r w:rsidRPr="000E3D59">
        <w:rPr>
          <w:rFonts w:cstheme="minorHAnsi"/>
          <w:bCs/>
          <w:i/>
          <w:color w:val="000000" w:themeColor="text1"/>
        </w:rPr>
        <w:t>Proiectul propus nu a mai beneficiat de finanţare publică în ultimii 5 ani,</w:t>
      </w:r>
      <w:r w:rsidRPr="000E3D59">
        <w:rPr>
          <w:rFonts w:cstheme="minorHAnsi"/>
        </w:rPr>
        <w:t xml:space="preserve"> </w:t>
      </w:r>
      <w:r w:rsidRPr="000E3D59">
        <w:rPr>
          <w:rFonts w:cstheme="minorHAnsi"/>
          <w:bCs/>
          <w:i/>
          <w:color w:val="000000" w:themeColor="text1"/>
        </w:rPr>
        <w:t>calculați conform prevederilor ghidului solicitantului, pentru acelaşi tip de activităţi realizate asupra aceleiași infrastructuri/ aceluiaşi segment de infrastructură şi nu beneficiază în prezent de fonduri publice din alte surse de finanţare, altele decât cele ale solicitantului.</w:t>
      </w:r>
    </w:p>
    <w:p w14:paraId="0DA975E4" w14:textId="77777777" w:rsidR="00D86CD5" w:rsidRPr="000E3D59" w:rsidRDefault="00D86CD5" w:rsidP="009A4928">
      <w:pPr>
        <w:spacing w:after="0" w:line="276" w:lineRule="auto"/>
        <w:ind w:left="360"/>
        <w:jc w:val="both"/>
        <w:rPr>
          <w:rFonts w:cstheme="minorHAnsi"/>
          <w:bCs/>
          <w:i/>
          <w:color w:val="000000" w:themeColor="text1"/>
        </w:rPr>
      </w:pPr>
    </w:p>
    <w:p w14:paraId="391C6AB2" w14:textId="5EBB9163" w:rsidR="00D86CD5" w:rsidRPr="000E3D59" w:rsidRDefault="00D86CD5" w:rsidP="009A4928">
      <w:pPr>
        <w:spacing w:after="0" w:line="276" w:lineRule="auto"/>
        <w:jc w:val="both"/>
        <w:rPr>
          <w:rFonts w:cstheme="minorHAnsi"/>
          <w:bCs/>
          <w:i/>
          <w:color w:val="000000" w:themeColor="text1"/>
        </w:rPr>
      </w:pPr>
      <w:r w:rsidRPr="000E3D59">
        <w:rPr>
          <w:rFonts w:cstheme="minorHAnsi"/>
          <w:b/>
          <w:iCs/>
          <w:color w:val="000000" w:themeColor="text1"/>
          <w:lang w:eastAsia="sk-SK"/>
        </w:rPr>
        <w:fldChar w:fldCharType="begin">
          <w:ffData>
            <w:name w:val=""/>
            <w:enabled/>
            <w:calcOnExit w:val="0"/>
            <w:checkBox>
              <w:sizeAuto/>
              <w:default w:val="0"/>
            </w:checkBox>
          </w:ffData>
        </w:fldChar>
      </w:r>
      <w:r w:rsidRPr="000E3D59">
        <w:rPr>
          <w:rFonts w:cstheme="minorHAnsi"/>
          <w:b/>
          <w:iCs/>
          <w:color w:val="000000" w:themeColor="text1"/>
          <w:lang w:eastAsia="sk-SK"/>
        </w:rPr>
        <w:instrText xml:space="preserve"> FORMCHECKBOX </w:instrText>
      </w:r>
      <w:r w:rsidR="00000000">
        <w:rPr>
          <w:rFonts w:cstheme="minorHAnsi"/>
          <w:b/>
          <w:iCs/>
          <w:color w:val="000000" w:themeColor="text1"/>
          <w:lang w:eastAsia="sk-SK"/>
        </w:rPr>
      </w:r>
      <w:r w:rsidR="00000000">
        <w:rPr>
          <w:rFonts w:cstheme="minorHAnsi"/>
          <w:b/>
          <w:iCs/>
          <w:color w:val="000000" w:themeColor="text1"/>
          <w:lang w:eastAsia="sk-SK"/>
        </w:rPr>
        <w:fldChar w:fldCharType="separate"/>
      </w:r>
      <w:r w:rsidRPr="000E3D59">
        <w:rPr>
          <w:rFonts w:cstheme="minorHAnsi"/>
          <w:b/>
          <w:iCs/>
          <w:color w:val="000000" w:themeColor="text1"/>
          <w:lang w:eastAsia="sk-SK"/>
        </w:rPr>
        <w:fldChar w:fldCharType="end"/>
      </w:r>
      <w:r w:rsidRPr="000E3D59">
        <w:rPr>
          <w:rFonts w:cstheme="minorHAnsi"/>
          <w:b/>
          <w:iCs/>
          <w:color w:val="000000" w:themeColor="text1"/>
          <w:lang w:eastAsia="sk-SK"/>
        </w:rPr>
        <w:t xml:space="preserve"> </w:t>
      </w:r>
      <w:r w:rsidRPr="000E3D59">
        <w:rPr>
          <w:rFonts w:cstheme="minorHAnsi"/>
          <w:b/>
          <w:color w:val="000000" w:themeColor="text1"/>
          <w:lang w:eastAsia="sk-SK"/>
        </w:rPr>
        <w:t>Cerința 1</w:t>
      </w:r>
      <w:r w:rsidR="00F61DB7" w:rsidRPr="000E3D59">
        <w:rPr>
          <w:rFonts w:cstheme="minorHAnsi"/>
          <w:b/>
          <w:color w:val="000000" w:themeColor="text1"/>
          <w:lang w:eastAsia="sk-SK"/>
        </w:rPr>
        <w:t>2</w:t>
      </w:r>
      <w:r w:rsidRPr="000E3D59">
        <w:rPr>
          <w:rFonts w:cstheme="minorHAnsi"/>
          <w:b/>
          <w:color w:val="000000" w:themeColor="text1"/>
          <w:lang w:eastAsia="sk-SK"/>
        </w:rPr>
        <w:t xml:space="preserve">. </w:t>
      </w:r>
      <w:r w:rsidRPr="000E3D59">
        <w:rPr>
          <w:rFonts w:cstheme="minorHAnsi"/>
          <w:bCs/>
          <w:i/>
          <w:color w:val="000000" w:themeColor="text1"/>
        </w:rPr>
        <w:t>Proiectul nu include activități în domenii excluse din domeniul de aplicare a ajutoarelor regionale în conformitate cu prevederile Regulamentului UE 651/2014</w:t>
      </w:r>
      <w:r w:rsidR="00F61DB7" w:rsidRPr="000E3D59">
        <w:rPr>
          <w:rFonts w:cstheme="minorHAnsi"/>
          <w:bCs/>
          <w:i/>
          <w:color w:val="000000" w:themeColor="text1"/>
        </w:rPr>
        <w:t xml:space="preserve"> </w:t>
      </w:r>
      <w:r w:rsidRPr="000E3D59">
        <w:rPr>
          <w:rFonts w:cstheme="minorHAnsi"/>
          <w:bCs/>
          <w:i/>
          <w:color w:val="000000" w:themeColor="text1"/>
        </w:rPr>
        <w:t>și respectiv a Regulamentului UE 1058/2021 privind Fondul european de dezvoltare regională și Fondul de coeziune.</w:t>
      </w:r>
    </w:p>
    <w:p w14:paraId="1235F15A" w14:textId="77777777" w:rsidR="00D86CD5" w:rsidRPr="000E3D59" w:rsidRDefault="00D86CD5" w:rsidP="009A4928">
      <w:pPr>
        <w:spacing w:after="0" w:line="276" w:lineRule="auto"/>
        <w:ind w:left="360"/>
        <w:jc w:val="both"/>
        <w:rPr>
          <w:rFonts w:cstheme="minorHAnsi"/>
          <w:bCs/>
          <w:i/>
          <w:color w:val="000000" w:themeColor="text1"/>
        </w:rPr>
      </w:pPr>
    </w:p>
    <w:p w14:paraId="3A78D67F" w14:textId="79C3A2B6" w:rsidR="00D86CD5" w:rsidRPr="000E3D59" w:rsidRDefault="00D86CD5" w:rsidP="009A4928">
      <w:pPr>
        <w:spacing w:after="0" w:line="276" w:lineRule="auto"/>
        <w:jc w:val="both"/>
        <w:rPr>
          <w:rFonts w:cstheme="minorHAnsi"/>
          <w:bCs/>
          <w:i/>
          <w:color w:val="000000" w:themeColor="text1"/>
        </w:rPr>
      </w:pPr>
      <w:r w:rsidRPr="000E3D59">
        <w:rPr>
          <w:rFonts w:cstheme="minorHAnsi"/>
          <w:b/>
          <w:iCs/>
          <w:color w:val="000000" w:themeColor="text1"/>
          <w:lang w:eastAsia="sk-SK"/>
        </w:rPr>
        <w:fldChar w:fldCharType="begin">
          <w:ffData>
            <w:name w:val=""/>
            <w:enabled/>
            <w:calcOnExit w:val="0"/>
            <w:checkBox>
              <w:sizeAuto/>
              <w:default w:val="0"/>
            </w:checkBox>
          </w:ffData>
        </w:fldChar>
      </w:r>
      <w:r w:rsidRPr="000E3D59">
        <w:rPr>
          <w:rFonts w:cstheme="minorHAnsi"/>
          <w:b/>
          <w:iCs/>
          <w:color w:val="000000" w:themeColor="text1"/>
          <w:lang w:eastAsia="sk-SK"/>
        </w:rPr>
        <w:instrText xml:space="preserve"> FORMCHECKBOX </w:instrText>
      </w:r>
      <w:r w:rsidR="00000000">
        <w:rPr>
          <w:rFonts w:cstheme="minorHAnsi"/>
          <w:b/>
          <w:iCs/>
          <w:color w:val="000000" w:themeColor="text1"/>
          <w:lang w:eastAsia="sk-SK"/>
        </w:rPr>
      </w:r>
      <w:r w:rsidR="00000000">
        <w:rPr>
          <w:rFonts w:cstheme="minorHAnsi"/>
          <w:b/>
          <w:iCs/>
          <w:color w:val="000000" w:themeColor="text1"/>
          <w:lang w:eastAsia="sk-SK"/>
        </w:rPr>
        <w:fldChar w:fldCharType="separate"/>
      </w:r>
      <w:r w:rsidRPr="000E3D59">
        <w:rPr>
          <w:rFonts w:cstheme="minorHAnsi"/>
          <w:b/>
          <w:iCs/>
          <w:color w:val="000000" w:themeColor="text1"/>
          <w:lang w:eastAsia="sk-SK"/>
        </w:rPr>
        <w:fldChar w:fldCharType="end"/>
      </w:r>
      <w:r w:rsidRPr="000E3D59">
        <w:rPr>
          <w:rFonts w:cstheme="minorHAnsi"/>
          <w:b/>
          <w:iCs/>
          <w:color w:val="000000" w:themeColor="text1"/>
          <w:lang w:eastAsia="sk-SK"/>
        </w:rPr>
        <w:t xml:space="preserve"> </w:t>
      </w:r>
      <w:r w:rsidRPr="000E3D59">
        <w:rPr>
          <w:rFonts w:cstheme="minorHAnsi"/>
          <w:b/>
          <w:color w:val="000000" w:themeColor="text1"/>
          <w:lang w:eastAsia="sk-SK"/>
        </w:rPr>
        <w:t>Cerința 1</w:t>
      </w:r>
      <w:r w:rsidR="00F61DB7" w:rsidRPr="000E3D59">
        <w:rPr>
          <w:rFonts w:cstheme="minorHAnsi"/>
          <w:b/>
          <w:color w:val="000000" w:themeColor="text1"/>
          <w:lang w:eastAsia="sk-SK"/>
        </w:rPr>
        <w:t>3</w:t>
      </w:r>
      <w:r w:rsidRPr="000E3D59">
        <w:rPr>
          <w:rFonts w:cstheme="minorHAnsi"/>
          <w:b/>
          <w:color w:val="000000" w:themeColor="text1"/>
          <w:lang w:eastAsia="sk-SK"/>
        </w:rPr>
        <w:t xml:space="preserve">. </w:t>
      </w:r>
      <w:r w:rsidRPr="000E3D59">
        <w:rPr>
          <w:rFonts w:cstheme="minorHAnsi"/>
          <w:bCs/>
          <w:i/>
          <w:color w:val="000000" w:themeColor="text1"/>
        </w:rPr>
        <w:t>Proiectul se</w:t>
      </w:r>
      <w:r w:rsidR="00252F49">
        <w:rPr>
          <w:rFonts w:cstheme="minorHAnsi"/>
          <w:bCs/>
          <w:i/>
          <w:color w:val="000000" w:themeColor="text1"/>
        </w:rPr>
        <w:t xml:space="preserve"> </w:t>
      </w:r>
      <w:r w:rsidRPr="000E3D59">
        <w:rPr>
          <w:rFonts w:cstheme="minorHAnsi"/>
          <w:bCs/>
          <w:i/>
          <w:color w:val="000000" w:themeColor="text1"/>
        </w:rPr>
        <w:t>încadrează în limitele valorilor minime și maxime nerambursabile, stabilite conform prevederilor Ghidului solicitantului.</w:t>
      </w:r>
    </w:p>
    <w:p w14:paraId="48C9A6F2" w14:textId="77777777" w:rsidR="00D86CD5" w:rsidRPr="000E3D59" w:rsidRDefault="00D86CD5" w:rsidP="009A4928">
      <w:pPr>
        <w:spacing w:after="0" w:line="276" w:lineRule="auto"/>
        <w:jc w:val="both"/>
        <w:rPr>
          <w:rFonts w:cstheme="minorHAnsi"/>
          <w:i/>
          <w:iCs/>
          <w:color w:val="000000" w:themeColor="text1"/>
          <w:lang w:eastAsia="sk-SK"/>
        </w:rPr>
      </w:pPr>
    </w:p>
    <w:p w14:paraId="0CDFCE7E" w14:textId="58088CEC" w:rsidR="00D86CD5" w:rsidRPr="000E3D59" w:rsidRDefault="00D86CD5" w:rsidP="009A4928">
      <w:pPr>
        <w:spacing w:after="0" w:line="276" w:lineRule="auto"/>
        <w:jc w:val="both"/>
        <w:rPr>
          <w:rFonts w:cstheme="minorHAnsi"/>
          <w:i/>
          <w:iCs/>
          <w:color w:val="000000" w:themeColor="text1"/>
          <w:lang w:eastAsia="sk-SK"/>
        </w:rPr>
      </w:pPr>
      <w:r w:rsidRPr="000E3D59">
        <w:rPr>
          <w:rFonts w:cstheme="minorHAnsi"/>
          <w:b/>
          <w:iCs/>
          <w:color w:val="000000" w:themeColor="text1"/>
          <w:lang w:eastAsia="sk-SK"/>
        </w:rPr>
        <w:fldChar w:fldCharType="begin">
          <w:ffData>
            <w:name w:val=""/>
            <w:enabled/>
            <w:calcOnExit w:val="0"/>
            <w:checkBox>
              <w:sizeAuto/>
              <w:default w:val="0"/>
            </w:checkBox>
          </w:ffData>
        </w:fldChar>
      </w:r>
      <w:r w:rsidRPr="000E3D59">
        <w:rPr>
          <w:rFonts w:cstheme="minorHAnsi"/>
          <w:b/>
          <w:iCs/>
          <w:color w:val="000000" w:themeColor="text1"/>
          <w:lang w:eastAsia="sk-SK"/>
        </w:rPr>
        <w:instrText xml:space="preserve"> FORMCHECKBOX </w:instrText>
      </w:r>
      <w:r w:rsidR="00000000">
        <w:rPr>
          <w:rFonts w:cstheme="minorHAnsi"/>
          <w:b/>
          <w:iCs/>
          <w:color w:val="000000" w:themeColor="text1"/>
          <w:lang w:eastAsia="sk-SK"/>
        </w:rPr>
      </w:r>
      <w:r w:rsidR="00000000">
        <w:rPr>
          <w:rFonts w:cstheme="minorHAnsi"/>
          <w:b/>
          <w:iCs/>
          <w:color w:val="000000" w:themeColor="text1"/>
          <w:lang w:eastAsia="sk-SK"/>
        </w:rPr>
        <w:fldChar w:fldCharType="separate"/>
      </w:r>
      <w:r w:rsidRPr="000E3D59">
        <w:rPr>
          <w:rFonts w:cstheme="minorHAnsi"/>
          <w:b/>
          <w:iCs/>
          <w:color w:val="000000" w:themeColor="text1"/>
          <w:lang w:eastAsia="sk-SK"/>
        </w:rPr>
        <w:fldChar w:fldCharType="end"/>
      </w:r>
      <w:r w:rsidRPr="000E3D59">
        <w:rPr>
          <w:rFonts w:cstheme="minorHAnsi"/>
          <w:b/>
          <w:iCs/>
          <w:color w:val="000000" w:themeColor="text1"/>
          <w:lang w:eastAsia="sk-SK"/>
        </w:rPr>
        <w:t xml:space="preserve"> </w:t>
      </w:r>
      <w:r w:rsidRPr="000E3D59">
        <w:rPr>
          <w:rFonts w:cstheme="minorHAnsi"/>
          <w:b/>
          <w:color w:val="000000" w:themeColor="text1"/>
          <w:lang w:eastAsia="sk-SK"/>
        </w:rPr>
        <w:t>Cerința 1</w:t>
      </w:r>
      <w:r w:rsidR="00F61DB7" w:rsidRPr="000E3D59">
        <w:rPr>
          <w:rFonts w:cstheme="minorHAnsi"/>
          <w:b/>
          <w:color w:val="000000" w:themeColor="text1"/>
          <w:lang w:eastAsia="sk-SK"/>
        </w:rPr>
        <w:t>4</w:t>
      </w:r>
      <w:r w:rsidRPr="000E3D59">
        <w:rPr>
          <w:rFonts w:cstheme="minorHAnsi"/>
          <w:b/>
          <w:color w:val="000000" w:themeColor="text1"/>
          <w:lang w:eastAsia="sk-SK"/>
        </w:rPr>
        <w:t>.</w:t>
      </w:r>
      <w:r w:rsidRPr="000E3D59">
        <w:rPr>
          <w:rFonts w:cstheme="minorHAnsi"/>
          <w:b/>
          <w:iCs/>
          <w:color w:val="000000" w:themeColor="text1"/>
          <w:lang w:eastAsia="sk-SK"/>
        </w:rPr>
        <w:t xml:space="preserve"> </w:t>
      </w:r>
      <w:r w:rsidRPr="000E3D59">
        <w:rPr>
          <w:rFonts w:cstheme="minorHAnsi"/>
          <w:bCs/>
          <w:i/>
          <w:color w:val="000000" w:themeColor="text1"/>
          <w:lang w:eastAsia="sk-SK"/>
        </w:rPr>
        <w:t>Perioada de implementare a activităților proiectului,</w:t>
      </w:r>
      <w:r w:rsidRPr="000E3D59">
        <w:rPr>
          <w:rFonts w:cstheme="minorHAnsi"/>
        </w:rPr>
        <w:t xml:space="preserve"> </w:t>
      </w:r>
      <w:r w:rsidRPr="000E3D59">
        <w:rPr>
          <w:rFonts w:cstheme="minorHAnsi"/>
          <w:bCs/>
          <w:i/>
          <w:color w:val="000000" w:themeColor="text1"/>
          <w:lang w:eastAsia="sk-SK"/>
        </w:rPr>
        <w:t>în cadrul căreia pot fi efectuate cheltuielile eligibile, inclusiv costurile efectuate (suportate și plătite efectiv) nu depășește 31.12.2029.</w:t>
      </w:r>
    </w:p>
    <w:p w14:paraId="01017CDD" w14:textId="77777777" w:rsidR="00D86CD5" w:rsidRPr="000E3D59" w:rsidRDefault="00D86CD5" w:rsidP="009A4928">
      <w:pPr>
        <w:tabs>
          <w:tab w:val="left" w:pos="2580"/>
        </w:tabs>
        <w:spacing w:after="0" w:line="276" w:lineRule="auto"/>
        <w:jc w:val="both"/>
        <w:rPr>
          <w:rFonts w:cstheme="minorHAnsi"/>
          <w:bCs/>
          <w:i/>
          <w:iCs/>
          <w:color w:val="000000" w:themeColor="text1"/>
          <w:lang w:eastAsia="sk-SK"/>
        </w:rPr>
      </w:pPr>
    </w:p>
    <w:p w14:paraId="311FC988" w14:textId="28B46BC0" w:rsidR="00D86CD5" w:rsidRPr="000E3D59" w:rsidRDefault="00D86CD5" w:rsidP="009A4928">
      <w:pPr>
        <w:tabs>
          <w:tab w:val="left" w:pos="2580"/>
        </w:tabs>
        <w:spacing w:after="0" w:line="276" w:lineRule="auto"/>
        <w:jc w:val="both"/>
        <w:rPr>
          <w:rFonts w:cstheme="minorHAnsi"/>
          <w:i/>
          <w:iCs/>
          <w:color w:val="000000" w:themeColor="text1"/>
          <w:lang w:eastAsia="sk-SK"/>
        </w:rPr>
      </w:pPr>
      <w:r w:rsidRPr="00767E66">
        <w:rPr>
          <w:rFonts w:cstheme="minorHAnsi"/>
          <w:b/>
          <w:iCs/>
          <w:color w:val="000000" w:themeColor="text1"/>
          <w:lang w:eastAsia="sk-SK"/>
        </w:rPr>
        <w:fldChar w:fldCharType="begin">
          <w:ffData>
            <w:name w:val=""/>
            <w:enabled/>
            <w:calcOnExit w:val="0"/>
            <w:checkBox>
              <w:sizeAuto/>
              <w:default w:val="0"/>
            </w:checkBox>
          </w:ffData>
        </w:fldChar>
      </w:r>
      <w:r w:rsidRPr="00767E66">
        <w:rPr>
          <w:rFonts w:cstheme="minorHAnsi"/>
          <w:b/>
          <w:iCs/>
          <w:color w:val="000000" w:themeColor="text1"/>
          <w:lang w:eastAsia="sk-SK"/>
        </w:rPr>
        <w:instrText xml:space="preserve"> FORMCHECKBOX </w:instrText>
      </w:r>
      <w:r w:rsidR="00000000">
        <w:rPr>
          <w:rFonts w:cstheme="minorHAnsi"/>
          <w:b/>
          <w:iCs/>
          <w:color w:val="000000" w:themeColor="text1"/>
          <w:lang w:eastAsia="sk-SK"/>
        </w:rPr>
      </w:r>
      <w:r w:rsidR="00000000">
        <w:rPr>
          <w:rFonts w:cstheme="minorHAnsi"/>
          <w:b/>
          <w:iCs/>
          <w:color w:val="000000" w:themeColor="text1"/>
          <w:lang w:eastAsia="sk-SK"/>
        </w:rPr>
        <w:fldChar w:fldCharType="separate"/>
      </w:r>
      <w:r w:rsidRPr="00767E66">
        <w:rPr>
          <w:rFonts w:cstheme="minorHAnsi"/>
          <w:b/>
          <w:iCs/>
          <w:color w:val="000000" w:themeColor="text1"/>
          <w:lang w:eastAsia="sk-SK"/>
        </w:rPr>
        <w:fldChar w:fldCharType="end"/>
      </w:r>
      <w:r w:rsidRPr="00767E66">
        <w:rPr>
          <w:rFonts w:cstheme="minorHAnsi"/>
          <w:b/>
          <w:iCs/>
          <w:color w:val="000000" w:themeColor="text1"/>
          <w:lang w:eastAsia="sk-SK"/>
        </w:rPr>
        <w:t xml:space="preserve"> </w:t>
      </w:r>
      <w:r w:rsidRPr="00767E66">
        <w:rPr>
          <w:rFonts w:cstheme="minorHAnsi"/>
          <w:b/>
          <w:color w:val="000000" w:themeColor="text1"/>
          <w:lang w:eastAsia="sk-SK"/>
        </w:rPr>
        <w:t>Cerința 1</w:t>
      </w:r>
      <w:r w:rsidR="00EF3B33" w:rsidRPr="00767E66">
        <w:rPr>
          <w:rFonts w:cstheme="minorHAnsi"/>
          <w:b/>
          <w:color w:val="000000" w:themeColor="text1"/>
          <w:lang w:eastAsia="sk-SK"/>
        </w:rPr>
        <w:t>5</w:t>
      </w:r>
      <w:r w:rsidRPr="00767E66">
        <w:rPr>
          <w:rFonts w:cstheme="minorHAnsi"/>
          <w:b/>
          <w:color w:val="000000" w:themeColor="text1"/>
          <w:lang w:eastAsia="sk-SK"/>
        </w:rPr>
        <w:t>.</w:t>
      </w:r>
      <w:r w:rsidR="00252F49" w:rsidRPr="00767E66">
        <w:rPr>
          <w:rFonts w:cstheme="minorHAnsi"/>
          <w:b/>
          <w:color w:val="000000" w:themeColor="text1"/>
          <w:lang w:eastAsia="sk-SK"/>
        </w:rPr>
        <w:t xml:space="preserve"> </w:t>
      </w:r>
      <w:r w:rsidRPr="00767E66">
        <w:rPr>
          <w:rFonts w:cstheme="minorHAnsi"/>
          <w:bCs/>
          <w:i/>
          <w:iCs/>
          <w:color w:val="000000" w:themeColor="text1"/>
          <w:lang w:eastAsia="sk-SK"/>
        </w:rPr>
        <w:t xml:space="preserve">Investiţia trebuie menţinută în regiunea NV pentru o perioadă de cel puţin </w:t>
      </w:r>
      <w:r w:rsidR="0096632C" w:rsidRPr="00767E66">
        <w:rPr>
          <w:rFonts w:cstheme="minorHAnsi"/>
          <w:bCs/>
          <w:i/>
          <w:iCs/>
          <w:color w:val="000000" w:themeColor="text1"/>
          <w:lang w:eastAsia="sk-SK"/>
        </w:rPr>
        <w:t>3</w:t>
      </w:r>
      <w:r w:rsidRPr="00767E66">
        <w:rPr>
          <w:rFonts w:cstheme="minorHAnsi"/>
          <w:bCs/>
          <w:i/>
          <w:iCs/>
          <w:color w:val="000000" w:themeColor="text1"/>
          <w:lang w:eastAsia="sk-SK"/>
        </w:rPr>
        <w:t xml:space="preserve"> ani de la </w:t>
      </w:r>
      <w:r w:rsidR="00C55E5D">
        <w:rPr>
          <w:rFonts w:cstheme="minorHAnsi"/>
          <w:bCs/>
          <w:i/>
          <w:iCs/>
          <w:color w:val="000000" w:themeColor="text1"/>
          <w:lang w:eastAsia="sk-SK"/>
        </w:rPr>
        <w:t>finalizarea investiției</w:t>
      </w:r>
      <w:r w:rsidRPr="00767E66">
        <w:rPr>
          <w:rFonts w:cstheme="minorHAnsi"/>
          <w:bCs/>
          <w:i/>
          <w:iCs/>
          <w:color w:val="000000" w:themeColor="text1"/>
          <w:lang w:eastAsia="sk-SK"/>
        </w:rPr>
        <w:t>. Această condiţie nu împiedică înlocuirea unei instalaţii sau a unui echipament care a devenit depășit sau a fost distrus în această perioadă, cu condiţia ca activitatea economică să fie menţinută în regiunea în cauză pentru perioada menționată.</w:t>
      </w:r>
    </w:p>
    <w:p w14:paraId="2B83366F" w14:textId="77777777" w:rsidR="00D86CD5" w:rsidRPr="000E3D59" w:rsidRDefault="00D86CD5" w:rsidP="009A4928">
      <w:pPr>
        <w:spacing w:after="0" w:line="276" w:lineRule="auto"/>
        <w:jc w:val="both"/>
        <w:rPr>
          <w:rFonts w:cstheme="minorHAnsi"/>
          <w:i/>
          <w:iCs/>
          <w:color w:val="000000" w:themeColor="text1"/>
          <w:lang w:eastAsia="sk-SK"/>
        </w:rPr>
      </w:pPr>
    </w:p>
    <w:p w14:paraId="63CBFF00" w14:textId="2D7FBEAF" w:rsidR="00D86CD5" w:rsidRPr="000E3D59" w:rsidRDefault="00D86CD5" w:rsidP="009A4928">
      <w:pPr>
        <w:spacing w:after="0" w:line="276" w:lineRule="auto"/>
        <w:jc w:val="both"/>
        <w:rPr>
          <w:rFonts w:cstheme="minorHAnsi"/>
          <w:i/>
          <w:color w:val="000000" w:themeColor="text1"/>
        </w:rPr>
      </w:pPr>
      <w:r w:rsidRPr="000E3D59">
        <w:rPr>
          <w:rFonts w:cstheme="minorHAnsi"/>
          <w:b/>
          <w:iCs/>
          <w:color w:val="000000" w:themeColor="text1"/>
          <w:lang w:eastAsia="sk-SK"/>
        </w:rPr>
        <w:fldChar w:fldCharType="begin">
          <w:ffData>
            <w:name w:val=""/>
            <w:enabled/>
            <w:calcOnExit w:val="0"/>
            <w:checkBox>
              <w:sizeAuto/>
              <w:default w:val="0"/>
            </w:checkBox>
          </w:ffData>
        </w:fldChar>
      </w:r>
      <w:r w:rsidRPr="000E3D59">
        <w:rPr>
          <w:rFonts w:cstheme="minorHAnsi"/>
          <w:b/>
          <w:iCs/>
          <w:color w:val="000000" w:themeColor="text1"/>
          <w:lang w:eastAsia="sk-SK"/>
        </w:rPr>
        <w:instrText xml:space="preserve"> FORMCHECKBOX </w:instrText>
      </w:r>
      <w:r w:rsidR="00000000">
        <w:rPr>
          <w:rFonts w:cstheme="minorHAnsi"/>
          <w:b/>
          <w:iCs/>
          <w:color w:val="000000" w:themeColor="text1"/>
          <w:lang w:eastAsia="sk-SK"/>
        </w:rPr>
      </w:r>
      <w:r w:rsidR="00000000">
        <w:rPr>
          <w:rFonts w:cstheme="minorHAnsi"/>
          <w:b/>
          <w:iCs/>
          <w:color w:val="000000" w:themeColor="text1"/>
          <w:lang w:eastAsia="sk-SK"/>
        </w:rPr>
        <w:fldChar w:fldCharType="separate"/>
      </w:r>
      <w:r w:rsidRPr="000E3D59">
        <w:rPr>
          <w:rFonts w:cstheme="minorHAnsi"/>
          <w:b/>
          <w:iCs/>
          <w:color w:val="000000" w:themeColor="text1"/>
          <w:lang w:eastAsia="sk-SK"/>
        </w:rPr>
        <w:fldChar w:fldCharType="end"/>
      </w:r>
      <w:r w:rsidRPr="000E3D59">
        <w:rPr>
          <w:rFonts w:cstheme="minorHAnsi"/>
          <w:b/>
          <w:iCs/>
          <w:color w:val="000000" w:themeColor="text1"/>
          <w:lang w:eastAsia="sk-SK"/>
        </w:rPr>
        <w:t xml:space="preserve"> </w:t>
      </w:r>
      <w:r w:rsidRPr="000E3D59">
        <w:rPr>
          <w:rFonts w:cstheme="minorHAnsi"/>
          <w:b/>
          <w:color w:val="000000" w:themeColor="text1"/>
          <w:lang w:eastAsia="sk-SK"/>
        </w:rPr>
        <w:t>Cerința 1</w:t>
      </w:r>
      <w:r w:rsidR="00EF3B33" w:rsidRPr="000E3D59">
        <w:rPr>
          <w:rFonts w:cstheme="minorHAnsi"/>
          <w:b/>
          <w:color w:val="000000" w:themeColor="text1"/>
          <w:lang w:eastAsia="sk-SK"/>
        </w:rPr>
        <w:t>6</w:t>
      </w:r>
      <w:r w:rsidRPr="000E3D59">
        <w:rPr>
          <w:rFonts w:cstheme="minorHAnsi"/>
          <w:b/>
          <w:color w:val="000000" w:themeColor="text1"/>
          <w:lang w:eastAsia="sk-SK"/>
        </w:rPr>
        <w:t>.</w:t>
      </w:r>
      <w:r w:rsidRPr="000E3D59">
        <w:rPr>
          <w:rFonts w:cstheme="minorHAnsi"/>
          <w:b/>
          <w:iCs/>
          <w:color w:val="000000" w:themeColor="text1"/>
          <w:lang w:eastAsia="sk-SK"/>
        </w:rPr>
        <w:t xml:space="preserve"> </w:t>
      </w:r>
      <w:r w:rsidRPr="000E3D59">
        <w:rPr>
          <w:rFonts w:cstheme="minorHAnsi"/>
          <w:i/>
          <w:color w:val="000000" w:themeColor="text1"/>
        </w:rPr>
        <w:t>Proiectul respectă prevederile legislaţiei europene şi naţionale în domeniul dezvoltării durabile, inclusv DNSH, imunizării la schimbări climatice, egalităţii de şanse şi nediscriminării, egalităţii de gen, GDPR, Carta drepturilor fundamentale a Uniunii Europene, Convenția ONU privind Drepturile Persoanelor cu Handicap, ajutorului de stat și/sau minimis, precum și dreptul aplicabil al Uniunii din domeniul spălării banilor, al finanțării terorismului, al evitării obligațiilor fiscale, al fraudei fiscale sau al evaziunii fiscale.</w:t>
      </w:r>
    </w:p>
    <w:p w14:paraId="24028DD0" w14:textId="77777777" w:rsidR="00D86CD5" w:rsidRPr="000E3D59" w:rsidRDefault="00D86CD5" w:rsidP="009A4928">
      <w:pPr>
        <w:spacing w:after="0" w:line="276" w:lineRule="auto"/>
        <w:ind w:left="360"/>
        <w:jc w:val="both"/>
        <w:rPr>
          <w:rFonts w:cstheme="minorHAnsi"/>
          <w:i/>
          <w:color w:val="000000" w:themeColor="text1"/>
        </w:rPr>
      </w:pPr>
    </w:p>
    <w:p w14:paraId="11072873" w14:textId="7E942AB3" w:rsidR="00D86CD5" w:rsidRPr="000E3D59" w:rsidRDefault="00D86CD5" w:rsidP="009A4928">
      <w:pPr>
        <w:spacing w:after="0" w:line="276" w:lineRule="auto"/>
        <w:jc w:val="both"/>
        <w:rPr>
          <w:rFonts w:cstheme="minorHAnsi"/>
          <w:i/>
        </w:rPr>
      </w:pPr>
      <w:r w:rsidRPr="000E3D59">
        <w:rPr>
          <w:rFonts w:cstheme="minorHAnsi"/>
          <w:b/>
          <w:iCs/>
          <w:color w:val="000000" w:themeColor="text1"/>
          <w:lang w:eastAsia="sk-SK"/>
        </w:rPr>
        <w:fldChar w:fldCharType="begin">
          <w:ffData>
            <w:name w:val=""/>
            <w:enabled/>
            <w:calcOnExit w:val="0"/>
            <w:checkBox>
              <w:sizeAuto/>
              <w:default w:val="0"/>
            </w:checkBox>
          </w:ffData>
        </w:fldChar>
      </w:r>
      <w:r w:rsidRPr="000E3D59">
        <w:rPr>
          <w:rFonts w:cstheme="minorHAnsi"/>
          <w:b/>
          <w:iCs/>
          <w:color w:val="000000" w:themeColor="text1"/>
          <w:lang w:eastAsia="sk-SK"/>
        </w:rPr>
        <w:instrText xml:space="preserve"> FORMCHECKBOX </w:instrText>
      </w:r>
      <w:r w:rsidR="00000000">
        <w:rPr>
          <w:rFonts w:cstheme="minorHAnsi"/>
          <w:b/>
          <w:iCs/>
          <w:color w:val="000000" w:themeColor="text1"/>
          <w:lang w:eastAsia="sk-SK"/>
        </w:rPr>
      </w:r>
      <w:r w:rsidR="00000000">
        <w:rPr>
          <w:rFonts w:cstheme="minorHAnsi"/>
          <w:b/>
          <w:iCs/>
          <w:color w:val="000000" w:themeColor="text1"/>
          <w:lang w:eastAsia="sk-SK"/>
        </w:rPr>
        <w:fldChar w:fldCharType="separate"/>
      </w:r>
      <w:r w:rsidRPr="000E3D59">
        <w:rPr>
          <w:rFonts w:cstheme="minorHAnsi"/>
          <w:b/>
          <w:iCs/>
          <w:color w:val="000000" w:themeColor="text1"/>
          <w:lang w:eastAsia="sk-SK"/>
        </w:rPr>
        <w:fldChar w:fldCharType="end"/>
      </w:r>
      <w:r w:rsidRPr="000E3D59">
        <w:rPr>
          <w:rFonts w:cstheme="minorHAnsi"/>
          <w:b/>
          <w:iCs/>
          <w:color w:val="000000" w:themeColor="text1"/>
          <w:lang w:eastAsia="sk-SK"/>
        </w:rPr>
        <w:t xml:space="preserve"> Cerința </w:t>
      </w:r>
      <w:r w:rsidR="00EF3B33" w:rsidRPr="000E3D59">
        <w:rPr>
          <w:rFonts w:cstheme="minorHAnsi"/>
          <w:b/>
          <w:iCs/>
          <w:color w:val="000000" w:themeColor="text1"/>
          <w:lang w:eastAsia="sk-SK"/>
        </w:rPr>
        <w:t>17</w:t>
      </w:r>
      <w:r w:rsidRPr="000E3D59">
        <w:rPr>
          <w:rFonts w:cstheme="minorHAnsi"/>
          <w:b/>
          <w:iCs/>
          <w:color w:val="000000" w:themeColor="text1"/>
          <w:lang w:eastAsia="sk-SK"/>
        </w:rPr>
        <w:t>.</w:t>
      </w:r>
      <w:r w:rsidRPr="000E3D59">
        <w:rPr>
          <w:rFonts w:cstheme="minorHAnsi"/>
          <w:i/>
          <w:iCs/>
          <w:color w:val="000000" w:themeColor="text1"/>
          <w:lang w:eastAsia="sk-SK"/>
        </w:rPr>
        <w:t xml:space="preserve"> </w:t>
      </w:r>
      <w:r w:rsidRPr="000E3D59">
        <w:rPr>
          <w:rFonts w:cstheme="minorHAnsi"/>
          <w:i/>
          <w:color w:val="000000" w:themeColor="text1"/>
        </w:rPr>
        <w:t xml:space="preserve">Sunt respectate condițiile de eligibilitate a cheltuielilor, conform prevederilor Ghidului solicitantului, </w:t>
      </w:r>
      <w:r w:rsidRPr="000E3D59">
        <w:rPr>
          <w:rFonts w:cstheme="minorHAnsi"/>
          <w:i/>
        </w:rPr>
        <w:t xml:space="preserve">și ale legislației aplicabile, în vigoare. </w:t>
      </w:r>
    </w:p>
    <w:p w14:paraId="5AA78CFB" w14:textId="77777777" w:rsidR="00D86CD5" w:rsidRPr="000E3D59" w:rsidRDefault="00D86CD5" w:rsidP="009A4928">
      <w:pPr>
        <w:spacing w:after="0" w:line="276" w:lineRule="auto"/>
        <w:ind w:left="360"/>
        <w:jc w:val="both"/>
        <w:rPr>
          <w:rFonts w:cstheme="minorHAnsi"/>
          <w:i/>
          <w:color w:val="000000" w:themeColor="text1"/>
        </w:rPr>
      </w:pPr>
    </w:p>
    <w:p w14:paraId="03A332AD" w14:textId="6694E290" w:rsidR="00D86CD5" w:rsidRDefault="00D86CD5" w:rsidP="009A4928">
      <w:pPr>
        <w:spacing w:after="0" w:line="276" w:lineRule="auto"/>
        <w:jc w:val="both"/>
        <w:rPr>
          <w:rFonts w:cstheme="minorHAnsi"/>
          <w:i/>
          <w:color w:val="000000" w:themeColor="text1"/>
        </w:rPr>
      </w:pPr>
      <w:r w:rsidRPr="000E3D59">
        <w:rPr>
          <w:rFonts w:cstheme="minorHAnsi"/>
          <w:b/>
          <w:iCs/>
          <w:color w:val="000000" w:themeColor="text1"/>
          <w:lang w:eastAsia="sk-SK"/>
        </w:rPr>
        <w:fldChar w:fldCharType="begin">
          <w:ffData>
            <w:name w:val=""/>
            <w:enabled/>
            <w:calcOnExit w:val="0"/>
            <w:checkBox>
              <w:sizeAuto/>
              <w:default w:val="0"/>
            </w:checkBox>
          </w:ffData>
        </w:fldChar>
      </w:r>
      <w:r w:rsidRPr="000E3D59">
        <w:rPr>
          <w:rFonts w:cstheme="minorHAnsi"/>
          <w:b/>
          <w:iCs/>
          <w:color w:val="000000" w:themeColor="text1"/>
          <w:lang w:eastAsia="sk-SK"/>
        </w:rPr>
        <w:instrText xml:space="preserve"> FORMCHECKBOX </w:instrText>
      </w:r>
      <w:r w:rsidR="00000000">
        <w:rPr>
          <w:rFonts w:cstheme="minorHAnsi"/>
          <w:b/>
          <w:iCs/>
          <w:color w:val="000000" w:themeColor="text1"/>
          <w:lang w:eastAsia="sk-SK"/>
        </w:rPr>
      </w:r>
      <w:r w:rsidR="00000000">
        <w:rPr>
          <w:rFonts w:cstheme="minorHAnsi"/>
          <w:b/>
          <w:iCs/>
          <w:color w:val="000000" w:themeColor="text1"/>
          <w:lang w:eastAsia="sk-SK"/>
        </w:rPr>
        <w:fldChar w:fldCharType="separate"/>
      </w:r>
      <w:r w:rsidRPr="000E3D59">
        <w:rPr>
          <w:rFonts w:cstheme="minorHAnsi"/>
          <w:b/>
          <w:iCs/>
          <w:color w:val="000000" w:themeColor="text1"/>
          <w:lang w:eastAsia="sk-SK"/>
        </w:rPr>
        <w:fldChar w:fldCharType="end"/>
      </w:r>
      <w:r w:rsidRPr="000E3D59">
        <w:rPr>
          <w:rFonts w:cstheme="minorHAnsi"/>
          <w:b/>
          <w:iCs/>
          <w:color w:val="000000" w:themeColor="text1"/>
          <w:lang w:eastAsia="sk-SK"/>
        </w:rPr>
        <w:t xml:space="preserve"> Cerința </w:t>
      </w:r>
      <w:r w:rsidR="00EF3B33" w:rsidRPr="000E3D59">
        <w:rPr>
          <w:rFonts w:cstheme="minorHAnsi"/>
          <w:b/>
          <w:iCs/>
          <w:color w:val="000000" w:themeColor="text1"/>
          <w:lang w:eastAsia="sk-SK"/>
        </w:rPr>
        <w:t>18</w:t>
      </w:r>
      <w:r w:rsidRPr="000E3D59">
        <w:rPr>
          <w:rFonts w:cstheme="minorHAnsi"/>
          <w:b/>
          <w:iCs/>
          <w:color w:val="000000" w:themeColor="text1"/>
          <w:lang w:eastAsia="sk-SK"/>
        </w:rPr>
        <w:t xml:space="preserve">. </w:t>
      </w:r>
      <w:r w:rsidRPr="000E3D59">
        <w:rPr>
          <w:rFonts w:cstheme="minorHAnsi"/>
          <w:i/>
          <w:color w:val="000000" w:themeColor="text1"/>
        </w:rPr>
        <w:t>Cheltuielile cu TVA cuprinse în bugetul proiectului sunt în conformitate cu art. 64 alin. (1) lit. (c) din Regulamentul (UE) 2021/1.060, și respectă condițiile detaliate in ghidul solicitantului la secțiunea 5.3.</w:t>
      </w:r>
    </w:p>
    <w:p w14:paraId="395034E1" w14:textId="77777777" w:rsidR="00770BBA" w:rsidRDefault="00770BBA" w:rsidP="009A4928">
      <w:pPr>
        <w:spacing w:after="0" w:line="276" w:lineRule="auto"/>
        <w:jc w:val="both"/>
        <w:rPr>
          <w:rFonts w:cstheme="minorHAnsi"/>
          <w:i/>
          <w:color w:val="000000" w:themeColor="text1"/>
        </w:rPr>
      </w:pPr>
    </w:p>
    <w:p w14:paraId="6899ED4C" w14:textId="0BE500F0" w:rsidR="00770BBA" w:rsidRDefault="00770BBA" w:rsidP="009A4928">
      <w:pPr>
        <w:spacing w:after="0" w:line="276" w:lineRule="auto"/>
        <w:jc w:val="both"/>
        <w:rPr>
          <w:rFonts w:cstheme="minorHAnsi"/>
          <w:i/>
          <w:color w:val="000000" w:themeColor="text1"/>
        </w:rPr>
      </w:pPr>
      <w:r w:rsidRPr="000E3D59">
        <w:rPr>
          <w:rFonts w:cstheme="minorHAnsi"/>
          <w:b/>
          <w:iCs/>
          <w:color w:val="000000" w:themeColor="text1"/>
          <w:lang w:eastAsia="sk-SK"/>
        </w:rPr>
        <w:lastRenderedPageBreak/>
        <w:fldChar w:fldCharType="begin">
          <w:ffData>
            <w:name w:val=""/>
            <w:enabled/>
            <w:calcOnExit w:val="0"/>
            <w:checkBox>
              <w:sizeAuto/>
              <w:default w:val="0"/>
            </w:checkBox>
          </w:ffData>
        </w:fldChar>
      </w:r>
      <w:r w:rsidRPr="000E3D59">
        <w:rPr>
          <w:rFonts w:cstheme="minorHAnsi"/>
          <w:b/>
          <w:iCs/>
          <w:color w:val="000000" w:themeColor="text1"/>
          <w:lang w:eastAsia="sk-SK"/>
        </w:rPr>
        <w:instrText xml:space="preserve"> FORMCHECKBOX </w:instrText>
      </w:r>
      <w:r w:rsidR="00000000">
        <w:rPr>
          <w:rFonts w:cstheme="minorHAnsi"/>
          <w:b/>
          <w:iCs/>
          <w:color w:val="000000" w:themeColor="text1"/>
          <w:lang w:eastAsia="sk-SK"/>
        </w:rPr>
      </w:r>
      <w:r w:rsidR="00000000">
        <w:rPr>
          <w:rFonts w:cstheme="minorHAnsi"/>
          <w:b/>
          <w:iCs/>
          <w:color w:val="000000" w:themeColor="text1"/>
          <w:lang w:eastAsia="sk-SK"/>
        </w:rPr>
        <w:fldChar w:fldCharType="separate"/>
      </w:r>
      <w:r w:rsidRPr="000E3D59">
        <w:rPr>
          <w:rFonts w:cstheme="minorHAnsi"/>
          <w:b/>
          <w:iCs/>
          <w:color w:val="000000" w:themeColor="text1"/>
          <w:lang w:eastAsia="sk-SK"/>
        </w:rPr>
        <w:fldChar w:fldCharType="end"/>
      </w:r>
      <w:r w:rsidRPr="000E3D59">
        <w:rPr>
          <w:rFonts w:cstheme="minorHAnsi"/>
          <w:b/>
          <w:iCs/>
          <w:color w:val="000000" w:themeColor="text1"/>
          <w:lang w:eastAsia="sk-SK"/>
        </w:rPr>
        <w:t xml:space="preserve"> Cerința </w:t>
      </w:r>
      <w:r>
        <w:rPr>
          <w:rFonts w:cstheme="minorHAnsi"/>
          <w:b/>
          <w:iCs/>
          <w:color w:val="000000" w:themeColor="text1"/>
          <w:lang w:eastAsia="sk-SK"/>
        </w:rPr>
        <w:t>19</w:t>
      </w:r>
      <w:r w:rsidRPr="000E3D59">
        <w:rPr>
          <w:rFonts w:cstheme="minorHAnsi"/>
          <w:b/>
          <w:iCs/>
          <w:color w:val="000000" w:themeColor="text1"/>
          <w:lang w:eastAsia="sk-SK"/>
        </w:rPr>
        <w:t>.</w:t>
      </w:r>
      <w:r w:rsidRPr="000E3D59">
        <w:rPr>
          <w:rFonts w:cstheme="minorHAnsi"/>
          <w:i/>
          <w:iCs/>
          <w:color w:val="000000" w:themeColor="text1"/>
          <w:lang w:eastAsia="sk-SK"/>
        </w:rPr>
        <w:t xml:space="preserve"> </w:t>
      </w:r>
      <w:r>
        <w:rPr>
          <w:rFonts w:cstheme="minorHAnsi"/>
          <w:i/>
          <w:color w:val="000000" w:themeColor="text1"/>
        </w:rPr>
        <w:t xml:space="preserve">Solicitantul respectă condițiile </w:t>
      </w:r>
      <w:r w:rsidR="00DA05CF">
        <w:rPr>
          <w:rFonts w:cstheme="minorHAnsi"/>
          <w:i/>
          <w:color w:val="000000" w:themeColor="text1"/>
        </w:rPr>
        <w:t>privind domeniul de activitate, conform prevederilor din ghidul solicitantului.</w:t>
      </w:r>
    </w:p>
    <w:p w14:paraId="4AF08DB4" w14:textId="77777777" w:rsidR="007F6244" w:rsidRDefault="007F6244" w:rsidP="009A4928">
      <w:pPr>
        <w:spacing w:after="0" w:line="276" w:lineRule="auto"/>
        <w:jc w:val="both"/>
        <w:rPr>
          <w:rFonts w:cstheme="minorHAnsi"/>
          <w:i/>
          <w:color w:val="000000" w:themeColor="text1"/>
        </w:rPr>
      </w:pPr>
    </w:p>
    <w:p w14:paraId="05B42FA4" w14:textId="16EF69DA" w:rsidR="007F6244" w:rsidRDefault="007F6244" w:rsidP="009A4928">
      <w:pPr>
        <w:spacing w:after="0" w:line="276" w:lineRule="auto"/>
        <w:jc w:val="both"/>
        <w:rPr>
          <w:rFonts w:cstheme="minorHAnsi"/>
          <w:i/>
          <w:color w:val="000000" w:themeColor="text1"/>
        </w:rPr>
      </w:pPr>
      <w:r w:rsidRPr="000E3D59">
        <w:rPr>
          <w:rFonts w:cstheme="minorHAnsi"/>
          <w:b/>
          <w:iCs/>
          <w:color w:val="000000" w:themeColor="text1"/>
          <w:lang w:eastAsia="sk-SK"/>
        </w:rPr>
        <w:fldChar w:fldCharType="begin">
          <w:ffData>
            <w:name w:val=""/>
            <w:enabled/>
            <w:calcOnExit w:val="0"/>
            <w:checkBox>
              <w:sizeAuto/>
              <w:default w:val="0"/>
            </w:checkBox>
          </w:ffData>
        </w:fldChar>
      </w:r>
      <w:r w:rsidRPr="000E3D59">
        <w:rPr>
          <w:rFonts w:cstheme="minorHAnsi"/>
          <w:b/>
          <w:iCs/>
          <w:color w:val="000000" w:themeColor="text1"/>
          <w:lang w:eastAsia="sk-SK"/>
        </w:rPr>
        <w:instrText xml:space="preserve"> FORMCHECKBOX </w:instrText>
      </w:r>
      <w:r w:rsidR="00000000">
        <w:rPr>
          <w:rFonts w:cstheme="minorHAnsi"/>
          <w:b/>
          <w:iCs/>
          <w:color w:val="000000" w:themeColor="text1"/>
          <w:lang w:eastAsia="sk-SK"/>
        </w:rPr>
      </w:r>
      <w:r w:rsidR="00000000">
        <w:rPr>
          <w:rFonts w:cstheme="minorHAnsi"/>
          <w:b/>
          <w:iCs/>
          <w:color w:val="000000" w:themeColor="text1"/>
          <w:lang w:eastAsia="sk-SK"/>
        </w:rPr>
        <w:fldChar w:fldCharType="separate"/>
      </w:r>
      <w:r w:rsidRPr="000E3D59">
        <w:rPr>
          <w:rFonts w:cstheme="minorHAnsi"/>
          <w:b/>
          <w:iCs/>
          <w:color w:val="000000" w:themeColor="text1"/>
          <w:lang w:eastAsia="sk-SK"/>
        </w:rPr>
        <w:fldChar w:fldCharType="end"/>
      </w:r>
      <w:r w:rsidRPr="000E3D59">
        <w:rPr>
          <w:rFonts w:cstheme="minorHAnsi"/>
          <w:b/>
          <w:iCs/>
          <w:color w:val="000000" w:themeColor="text1"/>
          <w:lang w:eastAsia="sk-SK"/>
        </w:rPr>
        <w:t xml:space="preserve"> Cerința </w:t>
      </w:r>
      <w:r>
        <w:rPr>
          <w:rFonts w:cstheme="minorHAnsi"/>
          <w:b/>
          <w:iCs/>
          <w:color w:val="000000" w:themeColor="text1"/>
          <w:lang w:eastAsia="sk-SK"/>
        </w:rPr>
        <w:t>20.</w:t>
      </w:r>
      <w:r w:rsidRPr="000E3D59">
        <w:rPr>
          <w:rFonts w:cstheme="minorHAnsi"/>
          <w:i/>
          <w:iCs/>
          <w:color w:val="000000" w:themeColor="text1"/>
          <w:lang w:eastAsia="sk-SK"/>
        </w:rPr>
        <w:t xml:space="preserve"> </w:t>
      </w:r>
      <w:r w:rsidRPr="007F6244">
        <w:rPr>
          <w:rFonts w:cstheme="minorHAnsi"/>
          <w:i/>
          <w:color w:val="000000" w:themeColor="text1"/>
        </w:rPr>
        <w:t>Solicitantul a desfășurat activitate pe o perioadă corespunzătoare</w:t>
      </w:r>
      <w:r w:rsidR="009A4928">
        <w:rPr>
          <w:rFonts w:cstheme="minorHAnsi"/>
          <w:i/>
          <w:color w:val="000000" w:themeColor="text1"/>
        </w:rPr>
        <w:t xml:space="preserve">  </w:t>
      </w:r>
      <w:r w:rsidR="0003435F">
        <w:rPr>
          <w:rFonts w:cstheme="minorHAnsi"/>
          <w:i/>
          <w:color w:val="000000" w:themeColor="text1"/>
        </w:rPr>
        <w:t xml:space="preserve">conform ghidului </w:t>
      </w:r>
      <w:r w:rsidR="00F94971">
        <w:rPr>
          <w:rFonts w:cstheme="minorHAnsi"/>
          <w:i/>
          <w:color w:val="000000" w:themeColor="text1"/>
        </w:rPr>
        <w:t xml:space="preserve">solicitantului, </w:t>
      </w:r>
      <w:r w:rsidRPr="007F6244">
        <w:rPr>
          <w:rFonts w:cstheme="minorHAnsi"/>
          <w:i/>
          <w:color w:val="000000" w:themeColor="text1"/>
        </w:rPr>
        <w:t xml:space="preserve">astfel încât să existe un istoric financiar pentru cel puțin un an fiscal anterior (situații financiare anuale depuse, inclusiv an parțial încheiat) la momentul depunerii cererii de finanțare, precum și solicitantul </w:t>
      </w:r>
      <w:r w:rsidR="008F04FE">
        <w:rPr>
          <w:rFonts w:cstheme="minorHAnsi"/>
          <w:i/>
          <w:color w:val="000000" w:themeColor="text1"/>
        </w:rPr>
        <w:t>nu a</w:t>
      </w:r>
      <w:r w:rsidRPr="007F6244">
        <w:rPr>
          <w:rFonts w:cstheme="minorHAnsi"/>
          <w:i/>
          <w:color w:val="000000" w:themeColor="text1"/>
        </w:rPr>
        <w:t xml:space="preserve"> avut activitatea suspendată temporar, oricând în anul depunerii CF</w:t>
      </w:r>
      <w:r w:rsidR="008F04FE">
        <w:rPr>
          <w:rFonts w:cstheme="minorHAnsi"/>
          <w:i/>
          <w:color w:val="000000" w:themeColor="text1"/>
        </w:rPr>
        <w:t>.</w:t>
      </w:r>
    </w:p>
    <w:p w14:paraId="69775768" w14:textId="77777777" w:rsidR="00926824" w:rsidRPr="000E3D59" w:rsidRDefault="00926824" w:rsidP="009A4928">
      <w:pPr>
        <w:spacing w:after="0" w:line="276" w:lineRule="auto"/>
        <w:jc w:val="both"/>
        <w:rPr>
          <w:rFonts w:cstheme="minorHAnsi"/>
          <w:i/>
          <w:iCs/>
          <w:color w:val="000000" w:themeColor="text1"/>
          <w:lang w:eastAsia="sk-SK"/>
        </w:rPr>
      </w:pPr>
    </w:p>
    <w:p w14:paraId="22612359" w14:textId="08ED77E6" w:rsidR="00926824" w:rsidRPr="000E3D59" w:rsidRDefault="00926824" w:rsidP="009A4928">
      <w:pPr>
        <w:spacing w:after="0" w:line="276" w:lineRule="auto"/>
        <w:jc w:val="both"/>
        <w:rPr>
          <w:rFonts w:cstheme="minorHAnsi"/>
          <w:i/>
          <w:iCs/>
          <w:color w:val="000000" w:themeColor="text1"/>
          <w:lang w:eastAsia="sk-SK"/>
        </w:rPr>
      </w:pPr>
      <w:r w:rsidRPr="000E3D59">
        <w:rPr>
          <w:rFonts w:cstheme="minorHAnsi"/>
          <w:b/>
          <w:iCs/>
          <w:color w:val="000000" w:themeColor="text1"/>
          <w:lang w:eastAsia="sk-SK"/>
        </w:rPr>
        <w:fldChar w:fldCharType="begin">
          <w:ffData>
            <w:name w:val=""/>
            <w:enabled/>
            <w:calcOnExit w:val="0"/>
            <w:checkBox>
              <w:sizeAuto/>
              <w:default w:val="0"/>
            </w:checkBox>
          </w:ffData>
        </w:fldChar>
      </w:r>
      <w:r w:rsidRPr="000E3D59">
        <w:rPr>
          <w:rFonts w:cstheme="minorHAnsi"/>
          <w:b/>
          <w:iCs/>
          <w:color w:val="000000" w:themeColor="text1"/>
          <w:lang w:eastAsia="sk-SK"/>
        </w:rPr>
        <w:instrText xml:space="preserve"> FORMCHECKBOX </w:instrText>
      </w:r>
      <w:r w:rsidR="00000000">
        <w:rPr>
          <w:rFonts w:cstheme="minorHAnsi"/>
          <w:b/>
          <w:iCs/>
          <w:color w:val="000000" w:themeColor="text1"/>
          <w:lang w:eastAsia="sk-SK"/>
        </w:rPr>
      </w:r>
      <w:r w:rsidR="00000000">
        <w:rPr>
          <w:rFonts w:cstheme="minorHAnsi"/>
          <w:b/>
          <w:iCs/>
          <w:color w:val="000000" w:themeColor="text1"/>
          <w:lang w:eastAsia="sk-SK"/>
        </w:rPr>
        <w:fldChar w:fldCharType="separate"/>
      </w:r>
      <w:r w:rsidRPr="000E3D59">
        <w:rPr>
          <w:rFonts w:cstheme="minorHAnsi"/>
          <w:b/>
          <w:iCs/>
          <w:color w:val="000000" w:themeColor="text1"/>
          <w:lang w:eastAsia="sk-SK"/>
        </w:rPr>
        <w:fldChar w:fldCharType="end"/>
      </w:r>
      <w:r w:rsidRPr="000E3D59">
        <w:rPr>
          <w:rFonts w:cstheme="minorHAnsi"/>
          <w:b/>
          <w:iCs/>
          <w:color w:val="000000" w:themeColor="text1"/>
          <w:lang w:eastAsia="sk-SK"/>
        </w:rPr>
        <w:t xml:space="preserve"> Cerința </w:t>
      </w:r>
      <w:r>
        <w:rPr>
          <w:rFonts w:cstheme="minorHAnsi"/>
          <w:b/>
          <w:iCs/>
          <w:color w:val="000000" w:themeColor="text1"/>
          <w:lang w:eastAsia="sk-SK"/>
        </w:rPr>
        <w:t>21</w:t>
      </w:r>
      <w:r w:rsidRPr="000E3D59">
        <w:rPr>
          <w:rFonts w:cstheme="minorHAnsi"/>
          <w:b/>
          <w:iCs/>
          <w:color w:val="000000" w:themeColor="text1"/>
          <w:lang w:eastAsia="sk-SK"/>
        </w:rPr>
        <w:t>.</w:t>
      </w:r>
      <w:r w:rsidRPr="000E3D59">
        <w:rPr>
          <w:rFonts w:cstheme="minorHAnsi"/>
          <w:i/>
          <w:iCs/>
          <w:color w:val="000000" w:themeColor="text1"/>
          <w:lang w:eastAsia="sk-SK"/>
        </w:rPr>
        <w:t xml:space="preserve"> La depunerea cererii de finanţare solicitantul are obligaţia de a </w:t>
      </w:r>
      <w:r w:rsidR="007F197C" w:rsidRPr="007F197C">
        <w:rPr>
          <w:rFonts w:cstheme="minorHAnsi"/>
          <w:i/>
          <w:iCs/>
          <w:color w:val="000000" w:themeColor="text1"/>
          <w:lang w:eastAsia="sk-SK"/>
        </w:rPr>
        <w:t>dețin</w:t>
      </w:r>
      <w:r w:rsidR="007F197C">
        <w:rPr>
          <w:rFonts w:cstheme="minorHAnsi"/>
          <w:i/>
          <w:iCs/>
          <w:color w:val="000000" w:themeColor="text1"/>
          <w:lang w:eastAsia="sk-SK"/>
        </w:rPr>
        <w:t>e</w:t>
      </w:r>
      <w:r w:rsidR="007F197C" w:rsidRPr="007F197C">
        <w:rPr>
          <w:rFonts w:cstheme="minorHAnsi"/>
          <w:i/>
          <w:iCs/>
          <w:color w:val="000000" w:themeColor="text1"/>
          <w:lang w:eastAsia="sk-SK"/>
        </w:rPr>
        <w:t xml:space="preserve"> un rezultat de cercetare, care să stea la baza activităților propuse prin proiect</w:t>
      </w:r>
      <w:r w:rsidR="007F197C">
        <w:rPr>
          <w:rFonts w:cstheme="minorHAnsi"/>
          <w:i/>
          <w:iCs/>
          <w:color w:val="000000" w:themeColor="text1"/>
          <w:lang w:eastAsia="sk-SK"/>
        </w:rPr>
        <w:t>, conform ghidului solicitantului</w:t>
      </w:r>
    </w:p>
    <w:p w14:paraId="7A014373" w14:textId="77777777" w:rsidR="00AE5C88" w:rsidRPr="000E3D59" w:rsidRDefault="00AE5C88" w:rsidP="009A4928">
      <w:pPr>
        <w:spacing w:after="0" w:line="276" w:lineRule="auto"/>
        <w:jc w:val="both"/>
        <w:rPr>
          <w:rFonts w:cstheme="minorHAnsi"/>
          <w:b/>
          <w:color w:val="002060"/>
          <w:lang w:eastAsia="sk-SK"/>
        </w:rPr>
      </w:pPr>
    </w:p>
    <w:p w14:paraId="58FEE30C" w14:textId="77777777" w:rsidR="00D86CD5" w:rsidRPr="000E3D59" w:rsidRDefault="00D86CD5" w:rsidP="009A4928">
      <w:pPr>
        <w:pStyle w:val="instruct"/>
        <w:spacing w:before="0" w:after="0" w:line="276" w:lineRule="auto"/>
        <w:jc w:val="both"/>
        <w:rPr>
          <w:rFonts w:asciiTheme="minorHAnsi" w:hAnsiTheme="minorHAnsi" w:cstheme="minorHAnsi"/>
          <w:b/>
          <w:bCs/>
          <w:i w:val="0"/>
          <w:sz w:val="22"/>
          <w:szCs w:val="22"/>
        </w:rPr>
      </w:pPr>
      <w:r w:rsidRPr="000E3D59">
        <w:rPr>
          <w:rFonts w:asciiTheme="minorHAnsi" w:hAnsiTheme="minorHAnsi" w:cstheme="minorHAnsi"/>
          <w:b/>
          <w:i w:val="0"/>
          <w:sz w:val="22"/>
          <w:szCs w:val="22"/>
        </w:rPr>
        <w:t xml:space="preserve">B. </w:t>
      </w:r>
      <w:r w:rsidRPr="000E3D59">
        <w:rPr>
          <w:rFonts w:asciiTheme="minorHAnsi" w:hAnsiTheme="minorHAnsi" w:cstheme="minorHAnsi"/>
          <w:b/>
          <w:bCs/>
          <w:i w:val="0"/>
          <w:sz w:val="22"/>
          <w:szCs w:val="22"/>
        </w:rPr>
        <w:t xml:space="preserve">Organizația/Reprezentantul nu se află în niciuna din situațiile de excludere prevăzute de legislația aplicabilă, respectiv Ghidul solicitantului. </w:t>
      </w:r>
    </w:p>
    <w:p w14:paraId="08BBE871" w14:textId="04555ABD" w:rsidR="00D86CD5" w:rsidRDefault="00471785" w:rsidP="009A4928">
      <w:pPr>
        <w:spacing w:after="0" w:line="276" w:lineRule="auto"/>
        <w:jc w:val="both"/>
        <w:rPr>
          <w:rFonts w:eastAsia="Times New Roman" w:cstheme="minorHAnsi"/>
          <w:b/>
          <w:iCs/>
          <w:lang w:eastAsia="sk-SK"/>
        </w:rPr>
      </w:pPr>
      <w:r w:rsidRPr="00471785">
        <w:rPr>
          <w:rFonts w:eastAsia="Times New Roman" w:cstheme="minorHAnsi"/>
          <w:b/>
          <w:iCs/>
          <w:lang w:eastAsia="sk-SK"/>
        </w:rPr>
        <w:t xml:space="preserve">Pentru </w:t>
      </w:r>
      <w:r w:rsidR="009A4928">
        <w:rPr>
          <w:rFonts w:eastAsia="Times New Roman" w:cstheme="minorHAnsi"/>
          <w:b/>
          <w:iCs/>
          <w:lang w:eastAsia="sk-SK"/>
        </w:rPr>
        <w:t>o</w:t>
      </w:r>
      <w:r w:rsidRPr="00471785">
        <w:rPr>
          <w:rFonts w:eastAsia="Times New Roman" w:cstheme="minorHAnsi"/>
          <w:b/>
          <w:iCs/>
          <w:lang w:eastAsia="sk-SK"/>
        </w:rPr>
        <w:t>rganizația solicitantă la finanțare/reprezentantul legal al organizației solicitante la finanțare, nu se află în următoarele situații începând cu data depunerii cererii de finanţare, pe perioada de evaluare, selecţie şi contractare, se aplică următoarele</w:t>
      </w:r>
      <w:r w:rsidR="009A4928" w:rsidRPr="009A4928">
        <w:rPr>
          <w:rFonts w:eastAsia="Times New Roman" w:cstheme="minorHAnsi"/>
          <w:b/>
          <w:iCs/>
          <w:lang w:eastAsia="sk-SK"/>
        </w:rPr>
        <w:t>:</w:t>
      </w:r>
    </w:p>
    <w:p w14:paraId="65E51216" w14:textId="77777777" w:rsidR="009A4928" w:rsidRPr="009A4928" w:rsidRDefault="009A4928" w:rsidP="009A4928">
      <w:pPr>
        <w:spacing w:after="0" w:line="276" w:lineRule="auto"/>
        <w:jc w:val="both"/>
        <w:rPr>
          <w:rFonts w:cstheme="minorHAnsi"/>
          <w:b/>
          <w:iCs/>
          <w:color w:val="000000" w:themeColor="text1"/>
          <w:lang w:eastAsia="sk-SK"/>
        </w:rPr>
      </w:pPr>
    </w:p>
    <w:p w14:paraId="2BD0EDAD" w14:textId="77777777" w:rsidR="00D86CD5" w:rsidRPr="000E3D59" w:rsidRDefault="00D86CD5" w:rsidP="009A4928">
      <w:pPr>
        <w:spacing w:after="0" w:line="276" w:lineRule="auto"/>
        <w:jc w:val="both"/>
        <w:rPr>
          <w:rFonts w:cstheme="minorHAnsi"/>
          <w:bCs/>
          <w:i/>
          <w:iCs/>
          <w:color w:val="000000" w:themeColor="text1"/>
        </w:rPr>
      </w:pPr>
      <w:r w:rsidRPr="000E3D59">
        <w:rPr>
          <w:rFonts w:cstheme="minorHAnsi"/>
          <w:b/>
          <w:iCs/>
          <w:color w:val="000000" w:themeColor="text1"/>
          <w:lang w:eastAsia="sk-SK"/>
        </w:rPr>
        <w:fldChar w:fldCharType="begin">
          <w:ffData>
            <w:name w:val=""/>
            <w:enabled/>
            <w:calcOnExit w:val="0"/>
            <w:checkBox>
              <w:sizeAuto/>
              <w:default w:val="0"/>
            </w:checkBox>
          </w:ffData>
        </w:fldChar>
      </w:r>
      <w:r w:rsidRPr="000E3D59">
        <w:rPr>
          <w:rFonts w:cstheme="minorHAnsi"/>
          <w:b/>
          <w:iCs/>
          <w:color w:val="000000" w:themeColor="text1"/>
          <w:lang w:eastAsia="sk-SK"/>
        </w:rPr>
        <w:instrText xml:space="preserve"> FORMCHECKBOX </w:instrText>
      </w:r>
      <w:r w:rsidR="00000000">
        <w:rPr>
          <w:rFonts w:cstheme="minorHAnsi"/>
          <w:b/>
          <w:iCs/>
          <w:color w:val="000000" w:themeColor="text1"/>
          <w:lang w:eastAsia="sk-SK"/>
        </w:rPr>
      </w:r>
      <w:r w:rsidR="00000000">
        <w:rPr>
          <w:rFonts w:cstheme="minorHAnsi"/>
          <w:b/>
          <w:iCs/>
          <w:color w:val="000000" w:themeColor="text1"/>
          <w:lang w:eastAsia="sk-SK"/>
        </w:rPr>
        <w:fldChar w:fldCharType="separate"/>
      </w:r>
      <w:r w:rsidRPr="000E3D59">
        <w:rPr>
          <w:rFonts w:cstheme="minorHAnsi"/>
          <w:b/>
          <w:iCs/>
          <w:color w:val="000000" w:themeColor="text1"/>
          <w:lang w:eastAsia="sk-SK"/>
        </w:rPr>
        <w:fldChar w:fldCharType="end"/>
      </w:r>
      <w:r w:rsidRPr="000E3D59">
        <w:rPr>
          <w:rFonts w:cstheme="minorHAnsi"/>
          <w:b/>
          <w:iCs/>
          <w:color w:val="000000" w:themeColor="text1"/>
          <w:lang w:eastAsia="sk-SK"/>
        </w:rPr>
        <w:t xml:space="preserve"> Cerința 1.</w:t>
      </w:r>
      <w:r w:rsidRPr="000E3D59">
        <w:rPr>
          <w:rFonts w:cstheme="minorHAnsi"/>
          <w:iCs/>
          <w:color w:val="000000" w:themeColor="text1"/>
          <w:lang w:eastAsia="sk-SK"/>
        </w:rPr>
        <w:t xml:space="preserve"> </w:t>
      </w:r>
      <w:r w:rsidRPr="000E3D59">
        <w:rPr>
          <w:rFonts w:cstheme="minorHAnsi"/>
          <w:bCs/>
          <w:i/>
          <w:iCs/>
        </w:rPr>
        <w:t>Nu se află în stare de faliment/ insolvență sau nu face obiectul unei proceduri de lichidare sau de administrare judiciară, nu a încheiat acorduri cu creditorii (în procedurile anterior menționate), nu și-a suspendat activitatea economică sau nu face obiectul unei proceduri în urma acestor situații sau nuse află în situații similare în urma unei proceduri de aceeași natură prevăzute de legislația sau de reglementările naționale</w:t>
      </w:r>
      <w:r w:rsidRPr="000E3D59">
        <w:rPr>
          <w:rFonts w:cstheme="minorHAnsi"/>
          <w:bCs/>
          <w:i/>
          <w:iCs/>
          <w:color w:val="000000" w:themeColor="text1"/>
        </w:rPr>
        <w:t>;</w:t>
      </w:r>
    </w:p>
    <w:p w14:paraId="093AC949" w14:textId="77777777" w:rsidR="00D86CD5" w:rsidRPr="000E3D59" w:rsidRDefault="00D86CD5" w:rsidP="009A4928">
      <w:pPr>
        <w:spacing w:after="0" w:line="276" w:lineRule="auto"/>
        <w:jc w:val="both"/>
        <w:rPr>
          <w:rFonts w:cstheme="minorHAnsi"/>
          <w:bCs/>
          <w:i/>
          <w:iCs/>
          <w:color w:val="000000" w:themeColor="text1"/>
        </w:rPr>
      </w:pPr>
    </w:p>
    <w:p w14:paraId="2F48BB47" w14:textId="77777777" w:rsidR="00D86CD5" w:rsidRPr="000E3D59" w:rsidRDefault="00D86CD5" w:rsidP="009A4928">
      <w:pPr>
        <w:spacing w:after="0" w:line="276" w:lineRule="auto"/>
        <w:jc w:val="both"/>
        <w:rPr>
          <w:rFonts w:cstheme="minorHAnsi"/>
          <w:i/>
          <w:color w:val="000000" w:themeColor="text1"/>
        </w:rPr>
      </w:pPr>
      <w:r w:rsidRPr="000E3D59">
        <w:rPr>
          <w:rFonts w:cstheme="minorHAnsi"/>
          <w:b/>
          <w:iCs/>
          <w:color w:val="000000" w:themeColor="text1"/>
          <w:lang w:eastAsia="sk-SK"/>
        </w:rPr>
        <w:fldChar w:fldCharType="begin">
          <w:ffData>
            <w:name w:val=""/>
            <w:enabled/>
            <w:calcOnExit w:val="0"/>
            <w:checkBox>
              <w:sizeAuto/>
              <w:default w:val="0"/>
            </w:checkBox>
          </w:ffData>
        </w:fldChar>
      </w:r>
      <w:r w:rsidRPr="000E3D59">
        <w:rPr>
          <w:rFonts w:cstheme="minorHAnsi"/>
          <w:b/>
          <w:iCs/>
          <w:color w:val="000000" w:themeColor="text1"/>
          <w:lang w:eastAsia="sk-SK"/>
        </w:rPr>
        <w:instrText xml:space="preserve"> FORMCHECKBOX </w:instrText>
      </w:r>
      <w:r w:rsidR="00000000">
        <w:rPr>
          <w:rFonts w:cstheme="minorHAnsi"/>
          <w:b/>
          <w:iCs/>
          <w:color w:val="000000" w:themeColor="text1"/>
          <w:lang w:eastAsia="sk-SK"/>
        </w:rPr>
      </w:r>
      <w:r w:rsidR="00000000">
        <w:rPr>
          <w:rFonts w:cstheme="minorHAnsi"/>
          <w:b/>
          <w:iCs/>
          <w:color w:val="000000" w:themeColor="text1"/>
          <w:lang w:eastAsia="sk-SK"/>
        </w:rPr>
        <w:fldChar w:fldCharType="separate"/>
      </w:r>
      <w:r w:rsidRPr="000E3D59">
        <w:rPr>
          <w:rFonts w:cstheme="minorHAnsi"/>
          <w:b/>
          <w:iCs/>
          <w:color w:val="000000" w:themeColor="text1"/>
          <w:lang w:eastAsia="sk-SK"/>
        </w:rPr>
        <w:fldChar w:fldCharType="end"/>
      </w:r>
      <w:r w:rsidRPr="000E3D59">
        <w:rPr>
          <w:rFonts w:cstheme="minorHAnsi"/>
          <w:b/>
          <w:iCs/>
          <w:color w:val="000000" w:themeColor="text1"/>
          <w:lang w:eastAsia="sk-SK"/>
        </w:rPr>
        <w:t xml:space="preserve"> Cerința 2. </w:t>
      </w:r>
      <w:r w:rsidRPr="000E3D59">
        <w:rPr>
          <w:rFonts w:cstheme="minorHAnsi"/>
          <w:bCs/>
          <w:i/>
          <w:iCs/>
        </w:rPr>
        <w:t>Nu face</w:t>
      </w:r>
      <w:r w:rsidRPr="000E3D59">
        <w:rPr>
          <w:rFonts w:cstheme="minorHAnsi"/>
          <w:i/>
        </w:rPr>
        <w:t xml:space="preserve"> obiectul unei proceduri legale pentru </w:t>
      </w:r>
      <w:r w:rsidRPr="00A9164E">
        <w:rPr>
          <w:rFonts w:cstheme="minorHAnsi"/>
          <w:i/>
        </w:rPr>
        <w:t>declararea sa într-una din situațiile de la cerința 1 și nu este în dificultate, în conformitate cu prevederile legale în vigoare.</w:t>
      </w:r>
    </w:p>
    <w:p w14:paraId="144570C2" w14:textId="77777777" w:rsidR="00D86CD5" w:rsidRPr="000E3D59" w:rsidRDefault="00D86CD5" w:rsidP="009A4928">
      <w:pPr>
        <w:pStyle w:val="bullet"/>
        <w:numPr>
          <w:ilvl w:val="0"/>
          <w:numId w:val="0"/>
        </w:numPr>
        <w:spacing w:before="0" w:after="0" w:line="276" w:lineRule="auto"/>
        <w:ind w:left="360" w:hanging="360"/>
        <w:rPr>
          <w:rFonts w:asciiTheme="minorHAnsi" w:hAnsiTheme="minorHAnsi" w:cstheme="minorHAnsi"/>
          <w:color w:val="000000" w:themeColor="text1"/>
          <w:sz w:val="22"/>
          <w:szCs w:val="22"/>
        </w:rPr>
      </w:pPr>
    </w:p>
    <w:p w14:paraId="47036D69" w14:textId="72F28C50" w:rsidR="00D86CD5" w:rsidRPr="000E3D59" w:rsidRDefault="00D86CD5" w:rsidP="009A4928">
      <w:pPr>
        <w:spacing w:after="0" w:line="276" w:lineRule="auto"/>
        <w:jc w:val="both"/>
        <w:rPr>
          <w:rFonts w:eastAsia="Times New Roman" w:cstheme="minorHAnsi"/>
          <w:i/>
          <w:color w:val="000000" w:themeColor="text1"/>
        </w:rPr>
      </w:pPr>
      <w:r w:rsidRPr="000E3D59">
        <w:rPr>
          <w:rFonts w:cstheme="minorHAnsi"/>
          <w:b/>
          <w:iCs/>
          <w:color w:val="000000" w:themeColor="text1"/>
          <w:lang w:eastAsia="sk-SK"/>
        </w:rPr>
        <w:fldChar w:fldCharType="begin">
          <w:ffData>
            <w:name w:val=""/>
            <w:enabled/>
            <w:calcOnExit w:val="0"/>
            <w:checkBox>
              <w:sizeAuto/>
              <w:default w:val="0"/>
            </w:checkBox>
          </w:ffData>
        </w:fldChar>
      </w:r>
      <w:r w:rsidRPr="000E3D59">
        <w:rPr>
          <w:rFonts w:cstheme="minorHAnsi"/>
          <w:b/>
          <w:iCs/>
          <w:color w:val="000000" w:themeColor="text1"/>
          <w:lang w:eastAsia="sk-SK"/>
        </w:rPr>
        <w:instrText xml:space="preserve"> FORMCHECKBOX </w:instrText>
      </w:r>
      <w:r w:rsidR="00000000">
        <w:rPr>
          <w:rFonts w:cstheme="minorHAnsi"/>
          <w:b/>
          <w:iCs/>
          <w:color w:val="000000" w:themeColor="text1"/>
          <w:lang w:eastAsia="sk-SK"/>
        </w:rPr>
      </w:r>
      <w:r w:rsidR="00000000">
        <w:rPr>
          <w:rFonts w:cstheme="minorHAnsi"/>
          <w:b/>
          <w:iCs/>
          <w:color w:val="000000" w:themeColor="text1"/>
          <w:lang w:eastAsia="sk-SK"/>
        </w:rPr>
        <w:fldChar w:fldCharType="separate"/>
      </w:r>
      <w:r w:rsidRPr="000E3D59">
        <w:rPr>
          <w:rFonts w:cstheme="minorHAnsi"/>
          <w:b/>
          <w:iCs/>
          <w:color w:val="000000" w:themeColor="text1"/>
          <w:lang w:eastAsia="sk-SK"/>
        </w:rPr>
        <w:fldChar w:fldCharType="end"/>
      </w:r>
      <w:r w:rsidRPr="000E3D59">
        <w:rPr>
          <w:rFonts w:cstheme="minorHAnsi"/>
          <w:b/>
          <w:iCs/>
          <w:color w:val="000000" w:themeColor="text1"/>
          <w:lang w:eastAsia="sk-SK"/>
        </w:rPr>
        <w:t xml:space="preserve"> Cerința 3.</w:t>
      </w:r>
      <w:r w:rsidRPr="000E3D59">
        <w:rPr>
          <w:rFonts w:cstheme="minorHAnsi"/>
          <w:iCs/>
          <w:color w:val="000000" w:themeColor="text1"/>
          <w:lang w:eastAsia="sk-SK"/>
        </w:rPr>
        <w:t xml:space="preserve"> </w:t>
      </w:r>
      <w:r w:rsidRPr="000E3D59">
        <w:rPr>
          <w:rFonts w:cstheme="minorHAnsi"/>
          <w:bCs/>
          <w:i/>
          <w:iCs/>
          <w:color w:val="000000" w:themeColor="text1"/>
        </w:rPr>
        <w:t xml:space="preserve">Nu se află în una din situațiile incompatibile cu acordarea ajutorului </w:t>
      </w:r>
      <w:r w:rsidR="00EF3B33" w:rsidRPr="000E3D59">
        <w:rPr>
          <w:rFonts w:cstheme="minorHAnsi"/>
          <w:bCs/>
          <w:i/>
          <w:iCs/>
          <w:color w:val="000000" w:themeColor="text1"/>
        </w:rPr>
        <w:t xml:space="preserve">de stat pentru întreprinderi nou-înființate </w:t>
      </w:r>
      <w:r w:rsidRPr="000E3D59">
        <w:rPr>
          <w:rFonts w:cstheme="minorHAnsi"/>
          <w:bCs/>
          <w:i/>
          <w:iCs/>
          <w:color w:val="000000" w:themeColor="text1"/>
        </w:rPr>
        <w:t>din fonduri publice;</w:t>
      </w:r>
    </w:p>
    <w:p w14:paraId="6989320E" w14:textId="77777777" w:rsidR="00D86CD5" w:rsidRPr="000E3D59" w:rsidRDefault="00D86CD5" w:rsidP="009A4928">
      <w:pPr>
        <w:spacing w:after="0" w:line="276" w:lineRule="auto"/>
        <w:jc w:val="both"/>
        <w:rPr>
          <w:rFonts w:eastAsia="Times New Roman" w:cstheme="minorHAnsi"/>
          <w:i/>
          <w:color w:val="000000" w:themeColor="text1"/>
        </w:rPr>
      </w:pPr>
    </w:p>
    <w:p w14:paraId="4F5225EA" w14:textId="4E10C8BE" w:rsidR="00D86CD5" w:rsidRPr="000E3D59" w:rsidRDefault="00D86CD5" w:rsidP="009A4928">
      <w:pPr>
        <w:spacing w:after="0" w:line="276" w:lineRule="auto"/>
        <w:jc w:val="both"/>
        <w:rPr>
          <w:rFonts w:cstheme="minorHAnsi"/>
          <w:i/>
          <w:color w:val="000000" w:themeColor="text1"/>
        </w:rPr>
      </w:pPr>
      <w:r w:rsidRPr="000E3D59">
        <w:rPr>
          <w:rFonts w:cstheme="minorHAnsi"/>
          <w:b/>
          <w:iCs/>
          <w:color w:val="000000" w:themeColor="text1"/>
          <w:lang w:eastAsia="sk-SK"/>
        </w:rPr>
        <w:fldChar w:fldCharType="begin">
          <w:ffData>
            <w:name w:val=""/>
            <w:enabled/>
            <w:calcOnExit w:val="0"/>
            <w:checkBox>
              <w:sizeAuto/>
              <w:default w:val="0"/>
            </w:checkBox>
          </w:ffData>
        </w:fldChar>
      </w:r>
      <w:r w:rsidRPr="000E3D59">
        <w:rPr>
          <w:rFonts w:cstheme="minorHAnsi"/>
          <w:b/>
          <w:iCs/>
          <w:color w:val="000000" w:themeColor="text1"/>
          <w:lang w:eastAsia="sk-SK"/>
        </w:rPr>
        <w:instrText xml:space="preserve"> FORMCHECKBOX </w:instrText>
      </w:r>
      <w:r w:rsidR="00000000">
        <w:rPr>
          <w:rFonts w:cstheme="minorHAnsi"/>
          <w:b/>
          <w:iCs/>
          <w:color w:val="000000" w:themeColor="text1"/>
          <w:lang w:eastAsia="sk-SK"/>
        </w:rPr>
      </w:r>
      <w:r w:rsidR="00000000">
        <w:rPr>
          <w:rFonts w:cstheme="minorHAnsi"/>
          <w:b/>
          <w:iCs/>
          <w:color w:val="000000" w:themeColor="text1"/>
          <w:lang w:eastAsia="sk-SK"/>
        </w:rPr>
        <w:fldChar w:fldCharType="separate"/>
      </w:r>
      <w:r w:rsidRPr="000E3D59">
        <w:rPr>
          <w:rFonts w:cstheme="minorHAnsi"/>
          <w:b/>
          <w:iCs/>
          <w:color w:val="000000" w:themeColor="text1"/>
          <w:lang w:eastAsia="sk-SK"/>
        </w:rPr>
        <w:fldChar w:fldCharType="end"/>
      </w:r>
      <w:r w:rsidRPr="000E3D59">
        <w:rPr>
          <w:rFonts w:cstheme="minorHAnsi"/>
          <w:b/>
          <w:iCs/>
          <w:color w:val="000000" w:themeColor="text1"/>
          <w:lang w:eastAsia="sk-SK"/>
        </w:rPr>
        <w:t xml:space="preserve"> Cerința 4.</w:t>
      </w:r>
      <w:r w:rsidRPr="000E3D59">
        <w:rPr>
          <w:rFonts w:cstheme="minorHAnsi"/>
          <w:iCs/>
          <w:color w:val="000000" w:themeColor="text1"/>
          <w:lang w:eastAsia="sk-SK"/>
        </w:rPr>
        <w:t xml:space="preserve"> </w:t>
      </w:r>
      <w:r w:rsidRPr="00AA2EDB">
        <w:rPr>
          <w:rFonts w:cstheme="minorHAnsi"/>
          <w:i/>
          <w:color w:val="000000" w:themeColor="text1"/>
          <w:lang w:eastAsia="sk-SK"/>
        </w:rPr>
        <w:t>N</w:t>
      </w:r>
      <w:r w:rsidRPr="000E3D59">
        <w:rPr>
          <w:rFonts w:eastAsia="Times New Roman" w:cstheme="minorHAnsi"/>
          <w:i/>
          <w:color w:val="000000" w:themeColor="text1"/>
        </w:rPr>
        <w:t>u a fost găsit vinova</w:t>
      </w:r>
      <w:r w:rsidR="00AA2EDB">
        <w:rPr>
          <w:rFonts w:eastAsia="Times New Roman" w:cstheme="minorHAnsi"/>
          <w:i/>
          <w:color w:val="000000" w:themeColor="text1"/>
        </w:rPr>
        <w:t>t</w:t>
      </w:r>
      <w:r w:rsidRPr="000E3D59">
        <w:rPr>
          <w:rFonts w:eastAsia="Times New Roman" w:cstheme="minorHAnsi"/>
          <w:i/>
          <w:color w:val="000000" w:themeColor="text1"/>
        </w:rPr>
        <w:t>, printr-o hotărâre judecătorească definitivă, pentru comiterea unei fraude/ infracțiuni referitoare la obţinerea şi utilizarea fondurilor europene şi/sau a fondurilor publice naţionale aferente acestora, în conformitate cu prevederile Codului Penal aprobat prin Legea nr. 286/2009, cu modificările și completările ulterioare;</w:t>
      </w:r>
    </w:p>
    <w:p w14:paraId="1D857241" w14:textId="77777777" w:rsidR="00D86CD5" w:rsidRPr="000E3D59" w:rsidRDefault="00D86CD5" w:rsidP="009A4928">
      <w:pPr>
        <w:pStyle w:val="bullet"/>
        <w:numPr>
          <w:ilvl w:val="0"/>
          <w:numId w:val="0"/>
        </w:numPr>
        <w:spacing w:before="0" w:after="0" w:line="276" w:lineRule="auto"/>
        <w:ind w:left="360" w:hanging="360"/>
        <w:rPr>
          <w:rFonts w:asciiTheme="minorHAnsi" w:hAnsiTheme="minorHAnsi" w:cstheme="minorHAnsi"/>
          <w:color w:val="000000" w:themeColor="text1"/>
          <w:sz w:val="22"/>
          <w:szCs w:val="22"/>
        </w:rPr>
      </w:pPr>
    </w:p>
    <w:p w14:paraId="237CDED6" w14:textId="77777777" w:rsidR="00D86CD5" w:rsidRPr="000E3D59" w:rsidRDefault="00D86CD5" w:rsidP="009A4928">
      <w:pPr>
        <w:tabs>
          <w:tab w:val="left" w:pos="360"/>
        </w:tabs>
        <w:spacing w:after="0" w:line="276" w:lineRule="auto"/>
        <w:jc w:val="both"/>
        <w:rPr>
          <w:rFonts w:cstheme="minorHAnsi"/>
          <w:i/>
          <w:color w:val="000000" w:themeColor="text1"/>
        </w:rPr>
      </w:pPr>
      <w:r w:rsidRPr="000E3D59">
        <w:rPr>
          <w:rFonts w:cstheme="minorHAnsi"/>
          <w:b/>
          <w:iCs/>
          <w:color w:val="000000" w:themeColor="text1"/>
          <w:lang w:eastAsia="sk-SK"/>
        </w:rPr>
        <w:fldChar w:fldCharType="begin">
          <w:ffData>
            <w:name w:val=""/>
            <w:enabled/>
            <w:calcOnExit w:val="0"/>
            <w:checkBox>
              <w:sizeAuto/>
              <w:default w:val="0"/>
            </w:checkBox>
          </w:ffData>
        </w:fldChar>
      </w:r>
      <w:r w:rsidRPr="000E3D59">
        <w:rPr>
          <w:rFonts w:cstheme="minorHAnsi"/>
          <w:b/>
          <w:iCs/>
          <w:color w:val="000000" w:themeColor="text1"/>
          <w:lang w:eastAsia="sk-SK"/>
        </w:rPr>
        <w:instrText xml:space="preserve"> FORMCHECKBOX </w:instrText>
      </w:r>
      <w:r w:rsidR="00000000">
        <w:rPr>
          <w:rFonts w:cstheme="minorHAnsi"/>
          <w:b/>
          <w:iCs/>
          <w:color w:val="000000" w:themeColor="text1"/>
          <w:lang w:eastAsia="sk-SK"/>
        </w:rPr>
      </w:r>
      <w:r w:rsidR="00000000">
        <w:rPr>
          <w:rFonts w:cstheme="minorHAnsi"/>
          <w:b/>
          <w:iCs/>
          <w:color w:val="000000" w:themeColor="text1"/>
          <w:lang w:eastAsia="sk-SK"/>
        </w:rPr>
        <w:fldChar w:fldCharType="separate"/>
      </w:r>
      <w:r w:rsidRPr="000E3D59">
        <w:rPr>
          <w:rFonts w:cstheme="minorHAnsi"/>
          <w:b/>
          <w:iCs/>
          <w:color w:val="000000" w:themeColor="text1"/>
          <w:lang w:eastAsia="sk-SK"/>
        </w:rPr>
        <w:fldChar w:fldCharType="end"/>
      </w:r>
      <w:r w:rsidRPr="000E3D59">
        <w:rPr>
          <w:rFonts w:cstheme="minorHAnsi"/>
          <w:b/>
          <w:iCs/>
          <w:color w:val="000000" w:themeColor="text1"/>
          <w:lang w:eastAsia="sk-SK"/>
        </w:rPr>
        <w:t xml:space="preserve"> Cerința 5.</w:t>
      </w:r>
      <w:r w:rsidRPr="000E3D59">
        <w:rPr>
          <w:rFonts w:cstheme="minorHAnsi"/>
          <w:iCs/>
          <w:color w:val="000000" w:themeColor="text1"/>
          <w:lang w:eastAsia="sk-SK"/>
        </w:rPr>
        <w:t xml:space="preserve"> </w:t>
      </w:r>
      <w:r w:rsidRPr="000E3D59">
        <w:rPr>
          <w:rFonts w:cstheme="minorHAnsi"/>
          <w:i/>
          <w:color w:val="000000" w:themeColor="text1"/>
          <w:lang w:eastAsia="sk-SK"/>
        </w:rPr>
        <w:t>Nu este</w:t>
      </w:r>
      <w:r w:rsidRPr="000E3D59">
        <w:rPr>
          <w:rFonts w:cstheme="minorHAnsi"/>
          <w:iCs/>
          <w:color w:val="000000" w:themeColor="text1"/>
          <w:lang w:eastAsia="sk-SK"/>
        </w:rPr>
        <w:t xml:space="preserve"> </w:t>
      </w:r>
      <w:r w:rsidRPr="000E3D59">
        <w:rPr>
          <w:rFonts w:cstheme="minorHAnsi"/>
          <w:i/>
          <w:color w:val="000000" w:themeColor="text1"/>
        </w:rPr>
        <w:t>subiectul unui conflict de interese definit în conformitate cu prevederile naționale/comunitare în vigoare și nu se află într-o situație care are sau poate avea ca efect compromiterea obiectivității și imparțialității procesului de evaluare, selecție, contractare și implementare a proiectului;</w:t>
      </w:r>
    </w:p>
    <w:p w14:paraId="087D8C91" w14:textId="77777777" w:rsidR="00D86CD5" w:rsidRPr="000E3D59" w:rsidRDefault="00D86CD5" w:rsidP="009A4928">
      <w:pPr>
        <w:tabs>
          <w:tab w:val="left" w:pos="360"/>
        </w:tabs>
        <w:spacing w:after="0" w:line="276" w:lineRule="auto"/>
        <w:jc w:val="both"/>
        <w:rPr>
          <w:rFonts w:cstheme="minorHAnsi"/>
          <w:i/>
          <w:color w:val="000000" w:themeColor="text1"/>
        </w:rPr>
      </w:pPr>
    </w:p>
    <w:p w14:paraId="53863B77" w14:textId="080177BC" w:rsidR="00D86CD5" w:rsidRPr="000E3D59" w:rsidRDefault="00D86CD5" w:rsidP="009A4928">
      <w:pPr>
        <w:spacing w:after="0" w:line="276" w:lineRule="auto"/>
        <w:jc w:val="both"/>
        <w:rPr>
          <w:rFonts w:cstheme="minorHAnsi"/>
          <w:i/>
          <w:color w:val="000000" w:themeColor="text1"/>
          <w:lang w:eastAsia="sk-SK"/>
        </w:rPr>
      </w:pPr>
      <w:r w:rsidRPr="000E3D59">
        <w:rPr>
          <w:rFonts w:cstheme="minorHAnsi"/>
          <w:b/>
          <w:iCs/>
          <w:color w:val="000000" w:themeColor="text1"/>
          <w:lang w:eastAsia="sk-SK"/>
        </w:rPr>
        <w:fldChar w:fldCharType="begin">
          <w:ffData>
            <w:name w:val=""/>
            <w:enabled/>
            <w:calcOnExit w:val="0"/>
            <w:checkBox>
              <w:sizeAuto/>
              <w:default w:val="0"/>
            </w:checkBox>
          </w:ffData>
        </w:fldChar>
      </w:r>
      <w:r w:rsidRPr="000E3D59">
        <w:rPr>
          <w:rFonts w:cstheme="minorHAnsi"/>
          <w:b/>
          <w:iCs/>
          <w:color w:val="000000" w:themeColor="text1"/>
          <w:lang w:eastAsia="sk-SK"/>
        </w:rPr>
        <w:instrText xml:space="preserve"> FORMCHECKBOX </w:instrText>
      </w:r>
      <w:r w:rsidR="00000000">
        <w:rPr>
          <w:rFonts w:cstheme="minorHAnsi"/>
          <w:b/>
          <w:iCs/>
          <w:color w:val="000000" w:themeColor="text1"/>
          <w:lang w:eastAsia="sk-SK"/>
        </w:rPr>
      </w:r>
      <w:r w:rsidR="00000000">
        <w:rPr>
          <w:rFonts w:cstheme="minorHAnsi"/>
          <w:b/>
          <w:iCs/>
          <w:color w:val="000000" w:themeColor="text1"/>
          <w:lang w:eastAsia="sk-SK"/>
        </w:rPr>
        <w:fldChar w:fldCharType="separate"/>
      </w:r>
      <w:r w:rsidRPr="000E3D59">
        <w:rPr>
          <w:rFonts w:cstheme="minorHAnsi"/>
          <w:b/>
          <w:iCs/>
          <w:color w:val="000000" w:themeColor="text1"/>
          <w:lang w:eastAsia="sk-SK"/>
        </w:rPr>
        <w:fldChar w:fldCharType="end"/>
      </w:r>
      <w:r w:rsidRPr="000E3D59">
        <w:rPr>
          <w:rFonts w:cstheme="minorHAnsi"/>
          <w:b/>
          <w:iCs/>
          <w:color w:val="000000" w:themeColor="text1"/>
          <w:lang w:eastAsia="sk-SK"/>
        </w:rPr>
        <w:t xml:space="preserve"> Cerința 6. </w:t>
      </w:r>
      <w:r w:rsidRPr="000E3D59">
        <w:rPr>
          <w:rFonts w:cstheme="minorHAnsi"/>
          <w:i/>
          <w:color w:val="000000" w:themeColor="text1"/>
          <w:lang w:eastAsia="sk-SK"/>
        </w:rPr>
        <w:t>Nu se află în situația de a induce grav în eroare AM PR NV</w:t>
      </w:r>
      <w:r w:rsidR="00252F49">
        <w:rPr>
          <w:rFonts w:cstheme="minorHAnsi"/>
          <w:i/>
          <w:color w:val="000000" w:themeColor="text1"/>
          <w:lang w:eastAsia="sk-SK"/>
        </w:rPr>
        <w:t xml:space="preserve"> </w:t>
      </w:r>
      <w:r w:rsidRPr="000E3D59">
        <w:rPr>
          <w:rFonts w:cstheme="minorHAnsi"/>
          <w:i/>
          <w:color w:val="000000" w:themeColor="text1"/>
          <w:lang w:eastAsia="sk-SK"/>
        </w:rPr>
        <w:t>sau comisiile de evaluare și selecție și contractare, prin furnizarea de informații incorecte și/sau incomplete în cadrul prezentului apel de proiecte;</w:t>
      </w:r>
    </w:p>
    <w:p w14:paraId="5FA42530" w14:textId="77777777" w:rsidR="00D86CD5" w:rsidRPr="000E3D59" w:rsidRDefault="00D86CD5" w:rsidP="009A4928">
      <w:pPr>
        <w:spacing w:after="0" w:line="276" w:lineRule="auto"/>
        <w:jc w:val="both"/>
        <w:rPr>
          <w:rFonts w:cstheme="minorHAnsi"/>
          <w:color w:val="000000" w:themeColor="text1"/>
          <w:lang w:eastAsia="sk-SK"/>
        </w:rPr>
      </w:pPr>
    </w:p>
    <w:p w14:paraId="37337DED" w14:textId="0CDAB558" w:rsidR="00D86CD5" w:rsidRPr="000E3D59" w:rsidRDefault="00D86CD5" w:rsidP="009A4928">
      <w:pPr>
        <w:spacing w:after="0" w:line="276" w:lineRule="auto"/>
        <w:jc w:val="both"/>
        <w:rPr>
          <w:rFonts w:cstheme="minorHAnsi"/>
          <w:i/>
          <w:color w:val="000000" w:themeColor="text1"/>
          <w:lang w:eastAsia="sk-SK"/>
        </w:rPr>
      </w:pPr>
      <w:r w:rsidRPr="000E3D59">
        <w:rPr>
          <w:rFonts w:cstheme="minorHAnsi"/>
          <w:b/>
          <w:iCs/>
          <w:color w:val="000000" w:themeColor="text1"/>
          <w:lang w:eastAsia="sk-SK"/>
        </w:rPr>
        <w:lastRenderedPageBreak/>
        <w:fldChar w:fldCharType="begin">
          <w:ffData>
            <w:name w:val=""/>
            <w:enabled/>
            <w:calcOnExit w:val="0"/>
            <w:checkBox>
              <w:sizeAuto/>
              <w:default w:val="0"/>
            </w:checkBox>
          </w:ffData>
        </w:fldChar>
      </w:r>
      <w:r w:rsidRPr="000E3D59">
        <w:rPr>
          <w:rFonts w:cstheme="minorHAnsi"/>
          <w:b/>
          <w:iCs/>
          <w:color w:val="000000" w:themeColor="text1"/>
          <w:lang w:eastAsia="sk-SK"/>
        </w:rPr>
        <w:instrText xml:space="preserve"> FORMCHECKBOX </w:instrText>
      </w:r>
      <w:r w:rsidR="00000000">
        <w:rPr>
          <w:rFonts w:cstheme="minorHAnsi"/>
          <w:b/>
          <w:iCs/>
          <w:color w:val="000000" w:themeColor="text1"/>
          <w:lang w:eastAsia="sk-SK"/>
        </w:rPr>
      </w:r>
      <w:r w:rsidR="00000000">
        <w:rPr>
          <w:rFonts w:cstheme="minorHAnsi"/>
          <w:b/>
          <w:iCs/>
          <w:color w:val="000000" w:themeColor="text1"/>
          <w:lang w:eastAsia="sk-SK"/>
        </w:rPr>
        <w:fldChar w:fldCharType="separate"/>
      </w:r>
      <w:r w:rsidRPr="000E3D59">
        <w:rPr>
          <w:rFonts w:cstheme="minorHAnsi"/>
          <w:b/>
          <w:iCs/>
          <w:color w:val="000000" w:themeColor="text1"/>
          <w:lang w:eastAsia="sk-SK"/>
        </w:rPr>
        <w:fldChar w:fldCharType="end"/>
      </w:r>
      <w:r w:rsidRPr="000E3D59">
        <w:rPr>
          <w:rFonts w:cstheme="minorHAnsi"/>
          <w:b/>
          <w:iCs/>
          <w:color w:val="000000" w:themeColor="text1"/>
          <w:lang w:eastAsia="sk-SK"/>
        </w:rPr>
        <w:t xml:space="preserve"> Cerința 7. </w:t>
      </w:r>
      <w:r w:rsidR="005F5D60" w:rsidRPr="005F5D60">
        <w:rPr>
          <w:rFonts w:cstheme="minorHAnsi"/>
          <w:i/>
          <w:color w:val="000000" w:themeColor="text1"/>
          <w:lang w:eastAsia="sk-SK"/>
        </w:rPr>
        <w:t>Nu se află în situația de a încerca/de a fi încercat să obțină informații confidențiale sau să influențeze comisiile de evaluare, selecție și contractar</w:t>
      </w:r>
      <w:r w:rsidR="00FE6CEF">
        <w:rPr>
          <w:rFonts w:cstheme="minorHAnsi"/>
          <w:i/>
          <w:color w:val="000000" w:themeColor="text1"/>
          <w:lang w:eastAsia="sk-SK"/>
        </w:rPr>
        <w:t>e</w:t>
      </w:r>
      <w:r w:rsidR="002B2377">
        <w:rPr>
          <w:rFonts w:cstheme="minorHAnsi"/>
          <w:i/>
          <w:color w:val="000000" w:themeColor="text1"/>
          <w:lang w:eastAsia="sk-SK"/>
        </w:rPr>
        <w:t xml:space="preserve"> ale</w:t>
      </w:r>
      <w:r w:rsidR="005F5D60" w:rsidRPr="005F5D60">
        <w:rPr>
          <w:rFonts w:cstheme="minorHAnsi"/>
          <w:i/>
          <w:color w:val="000000" w:themeColor="text1"/>
          <w:lang w:eastAsia="sk-SK"/>
        </w:rPr>
        <w:t xml:space="preserve"> AM PR NV pe parcursul procesului de evaluare, selecție și contractare a prezentului apel de proiecte;</w:t>
      </w:r>
    </w:p>
    <w:p w14:paraId="4D72BE9F" w14:textId="77777777" w:rsidR="00D86CD5" w:rsidRPr="000E3D59" w:rsidRDefault="00D86CD5" w:rsidP="009A4928">
      <w:pPr>
        <w:spacing w:after="0" w:line="276" w:lineRule="auto"/>
        <w:jc w:val="both"/>
        <w:rPr>
          <w:rFonts w:cstheme="minorHAnsi"/>
          <w:b/>
          <w:iCs/>
          <w:color w:val="000000" w:themeColor="text1"/>
          <w:lang w:eastAsia="sk-SK"/>
        </w:rPr>
      </w:pPr>
    </w:p>
    <w:bookmarkStart w:id="1" w:name="_Hlk134619283"/>
    <w:p w14:paraId="4607A537" w14:textId="77777777" w:rsidR="00D86CD5" w:rsidRPr="000E3D59" w:rsidRDefault="00D86CD5" w:rsidP="009A4928">
      <w:pPr>
        <w:tabs>
          <w:tab w:val="left" w:pos="360"/>
        </w:tabs>
        <w:spacing w:after="0" w:line="276" w:lineRule="auto"/>
        <w:jc w:val="both"/>
        <w:rPr>
          <w:rFonts w:cstheme="minorHAnsi"/>
          <w:iCs/>
          <w:color w:val="000000" w:themeColor="text1"/>
          <w:lang w:eastAsia="sk-SK"/>
        </w:rPr>
      </w:pPr>
      <w:r w:rsidRPr="000E3D59">
        <w:rPr>
          <w:rFonts w:cstheme="minorHAnsi"/>
          <w:b/>
          <w:iCs/>
          <w:color w:val="000000" w:themeColor="text1"/>
          <w:lang w:eastAsia="sk-SK"/>
        </w:rPr>
        <w:fldChar w:fldCharType="begin">
          <w:ffData>
            <w:name w:val=""/>
            <w:enabled/>
            <w:calcOnExit w:val="0"/>
            <w:checkBox>
              <w:sizeAuto/>
              <w:default w:val="0"/>
            </w:checkBox>
          </w:ffData>
        </w:fldChar>
      </w:r>
      <w:r w:rsidRPr="000E3D59">
        <w:rPr>
          <w:rFonts w:cstheme="minorHAnsi"/>
          <w:b/>
          <w:iCs/>
          <w:color w:val="000000" w:themeColor="text1"/>
          <w:lang w:eastAsia="sk-SK"/>
        </w:rPr>
        <w:instrText xml:space="preserve"> FORMCHECKBOX </w:instrText>
      </w:r>
      <w:r w:rsidR="00000000">
        <w:rPr>
          <w:rFonts w:cstheme="minorHAnsi"/>
          <w:b/>
          <w:iCs/>
          <w:color w:val="000000" w:themeColor="text1"/>
          <w:lang w:eastAsia="sk-SK"/>
        </w:rPr>
      </w:r>
      <w:r w:rsidR="00000000">
        <w:rPr>
          <w:rFonts w:cstheme="minorHAnsi"/>
          <w:b/>
          <w:iCs/>
          <w:color w:val="000000" w:themeColor="text1"/>
          <w:lang w:eastAsia="sk-SK"/>
        </w:rPr>
        <w:fldChar w:fldCharType="separate"/>
      </w:r>
      <w:r w:rsidRPr="000E3D59">
        <w:rPr>
          <w:rFonts w:cstheme="minorHAnsi"/>
          <w:b/>
          <w:iCs/>
          <w:color w:val="000000" w:themeColor="text1"/>
          <w:lang w:eastAsia="sk-SK"/>
        </w:rPr>
        <w:fldChar w:fldCharType="end"/>
      </w:r>
      <w:r w:rsidRPr="000E3D59">
        <w:rPr>
          <w:rFonts w:cstheme="minorHAnsi"/>
          <w:b/>
          <w:iCs/>
          <w:color w:val="000000" w:themeColor="text1"/>
          <w:lang w:eastAsia="sk-SK"/>
        </w:rPr>
        <w:t xml:space="preserve"> Cerința 8. </w:t>
      </w:r>
      <w:bookmarkEnd w:id="1"/>
      <w:r w:rsidRPr="000E3D59">
        <w:rPr>
          <w:rFonts w:cstheme="minorHAnsi"/>
          <w:i/>
          <w:color w:val="000000" w:themeColor="text1"/>
          <w:lang w:eastAsia="sk-SK"/>
        </w:rPr>
        <w:t>Nu a suferit condamnări definitive în cauze referitoare la obținerea și utilizarea fondurilor europene și/sau a fondurilor publice naționale aferente acestora;</w:t>
      </w:r>
    </w:p>
    <w:p w14:paraId="2E5A0573" w14:textId="77777777" w:rsidR="00D86CD5" w:rsidRPr="000E3D59" w:rsidRDefault="00D86CD5" w:rsidP="009A4928">
      <w:pPr>
        <w:tabs>
          <w:tab w:val="left" w:pos="360"/>
        </w:tabs>
        <w:spacing w:after="0" w:line="276" w:lineRule="auto"/>
        <w:jc w:val="both"/>
        <w:rPr>
          <w:rFonts w:eastAsia="Times New Roman" w:cstheme="minorHAnsi"/>
          <w:b/>
          <w:iCs/>
          <w:color w:val="000000" w:themeColor="text1"/>
        </w:rPr>
      </w:pPr>
    </w:p>
    <w:p w14:paraId="1F58A60D" w14:textId="77777777" w:rsidR="00654092" w:rsidRPr="00654092" w:rsidRDefault="00D86CD5" w:rsidP="009A4928">
      <w:pPr>
        <w:tabs>
          <w:tab w:val="left" w:pos="360"/>
        </w:tabs>
        <w:spacing w:after="0" w:line="276" w:lineRule="auto"/>
        <w:jc w:val="both"/>
        <w:rPr>
          <w:rFonts w:eastAsia="Times New Roman" w:cstheme="minorHAnsi"/>
          <w:bCs/>
          <w:i/>
          <w:color w:val="000000" w:themeColor="text1"/>
        </w:rPr>
      </w:pPr>
      <w:r w:rsidRPr="000E3D59">
        <w:rPr>
          <w:rFonts w:cstheme="minorHAnsi"/>
          <w:b/>
          <w:iCs/>
          <w:color w:val="000000" w:themeColor="text1"/>
          <w:lang w:eastAsia="sk-SK"/>
        </w:rPr>
        <w:fldChar w:fldCharType="begin">
          <w:ffData>
            <w:name w:val=""/>
            <w:enabled/>
            <w:calcOnExit w:val="0"/>
            <w:checkBox>
              <w:sizeAuto/>
              <w:default w:val="0"/>
            </w:checkBox>
          </w:ffData>
        </w:fldChar>
      </w:r>
      <w:r w:rsidRPr="000E3D59">
        <w:rPr>
          <w:rFonts w:cstheme="minorHAnsi"/>
          <w:b/>
          <w:iCs/>
          <w:color w:val="000000" w:themeColor="text1"/>
          <w:lang w:eastAsia="sk-SK"/>
        </w:rPr>
        <w:instrText xml:space="preserve"> FORMCHECKBOX </w:instrText>
      </w:r>
      <w:r w:rsidR="00000000">
        <w:rPr>
          <w:rFonts w:cstheme="minorHAnsi"/>
          <w:b/>
          <w:iCs/>
          <w:color w:val="000000" w:themeColor="text1"/>
          <w:lang w:eastAsia="sk-SK"/>
        </w:rPr>
      </w:r>
      <w:r w:rsidR="00000000">
        <w:rPr>
          <w:rFonts w:cstheme="minorHAnsi"/>
          <w:b/>
          <w:iCs/>
          <w:color w:val="000000" w:themeColor="text1"/>
          <w:lang w:eastAsia="sk-SK"/>
        </w:rPr>
        <w:fldChar w:fldCharType="separate"/>
      </w:r>
      <w:r w:rsidRPr="000E3D59">
        <w:rPr>
          <w:rFonts w:cstheme="minorHAnsi"/>
          <w:b/>
          <w:iCs/>
          <w:color w:val="000000" w:themeColor="text1"/>
          <w:lang w:eastAsia="sk-SK"/>
        </w:rPr>
        <w:fldChar w:fldCharType="end"/>
      </w:r>
      <w:r w:rsidRPr="000E3D59">
        <w:rPr>
          <w:rFonts w:eastAsia="Times New Roman" w:cstheme="minorHAnsi"/>
          <w:b/>
          <w:iCs/>
          <w:color w:val="000000" w:themeColor="text1"/>
        </w:rPr>
        <w:t xml:space="preserve"> Cerința 9. </w:t>
      </w:r>
      <w:r w:rsidR="00654092" w:rsidRPr="00654092">
        <w:rPr>
          <w:rFonts w:eastAsia="Times New Roman" w:cstheme="minorHAnsi"/>
          <w:bCs/>
          <w:i/>
          <w:color w:val="000000" w:themeColor="text1"/>
        </w:rPr>
        <w:t xml:space="preserve">NU au fost stabilite debite ca urmare a măsurilor legale întreprinse de autoritatea de management, </w:t>
      </w:r>
    </w:p>
    <w:p w14:paraId="26E70A87" w14:textId="77777777" w:rsidR="00654092" w:rsidRPr="00654092" w:rsidRDefault="00654092" w:rsidP="009A4928">
      <w:pPr>
        <w:tabs>
          <w:tab w:val="left" w:pos="360"/>
        </w:tabs>
        <w:spacing w:after="0" w:line="276" w:lineRule="auto"/>
        <w:jc w:val="both"/>
        <w:rPr>
          <w:rFonts w:eastAsia="Times New Roman" w:cstheme="minorHAnsi"/>
          <w:bCs/>
          <w:i/>
          <w:color w:val="000000" w:themeColor="text1"/>
        </w:rPr>
      </w:pPr>
      <w:r w:rsidRPr="00654092">
        <w:rPr>
          <w:rFonts w:eastAsia="Times New Roman" w:cstheme="minorHAnsi"/>
          <w:bCs/>
          <w:i/>
          <w:color w:val="000000" w:themeColor="text1"/>
        </w:rPr>
        <w:t>SAU</w:t>
      </w:r>
    </w:p>
    <w:p w14:paraId="088BB3AA" w14:textId="77777777" w:rsidR="00654092" w:rsidRPr="00654092" w:rsidRDefault="00654092" w:rsidP="009A4928">
      <w:pPr>
        <w:tabs>
          <w:tab w:val="left" w:pos="360"/>
        </w:tabs>
        <w:spacing w:after="0" w:line="276" w:lineRule="auto"/>
        <w:jc w:val="both"/>
        <w:rPr>
          <w:rFonts w:eastAsia="Times New Roman" w:cstheme="minorHAnsi"/>
          <w:bCs/>
          <w:i/>
          <w:color w:val="000000" w:themeColor="text1"/>
        </w:rPr>
      </w:pPr>
      <w:r w:rsidRPr="00654092">
        <w:rPr>
          <w:rFonts w:eastAsia="Times New Roman" w:cstheme="minorHAnsi"/>
          <w:bCs/>
          <w:i/>
          <w:color w:val="000000" w:themeColor="text1"/>
        </w:rPr>
        <w:t xml:space="preserve"> În situația în care au fost stabilite debite ca urmare a măsurilor legale întreprinse de autoritatea de management, solicitantul înțelege că va putea semna contractul de finanțare doar dacă: </w:t>
      </w:r>
    </w:p>
    <w:p w14:paraId="72783355" w14:textId="77777777" w:rsidR="00654092" w:rsidRPr="00654092" w:rsidRDefault="00654092" w:rsidP="009A4928">
      <w:pPr>
        <w:tabs>
          <w:tab w:val="left" w:pos="360"/>
        </w:tabs>
        <w:spacing w:after="0" w:line="276" w:lineRule="auto"/>
        <w:jc w:val="both"/>
        <w:rPr>
          <w:rFonts w:eastAsia="Times New Roman" w:cstheme="minorHAnsi"/>
          <w:bCs/>
          <w:i/>
          <w:color w:val="000000" w:themeColor="text1"/>
        </w:rPr>
      </w:pPr>
      <w:r w:rsidRPr="00654092">
        <w:rPr>
          <w:rFonts w:eastAsia="Times New Roman" w:cstheme="minorHAnsi"/>
          <w:bCs/>
          <w:i/>
          <w:color w:val="000000" w:themeColor="text1"/>
        </w:rPr>
        <w:t>recunoaște debitul stabilit în sarcina sa de autoritatea de management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08563506" w14:textId="77777777" w:rsidR="00654092" w:rsidRPr="00654092" w:rsidRDefault="00654092" w:rsidP="009A4928">
      <w:pPr>
        <w:tabs>
          <w:tab w:val="left" w:pos="360"/>
        </w:tabs>
        <w:spacing w:after="0" w:line="276" w:lineRule="auto"/>
        <w:jc w:val="both"/>
        <w:rPr>
          <w:rFonts w:eastAsia="Times New Roman" w:cstheme="minorHAnsi"/>
          <w:bCs/>
          <w:i/>
          <w:color w:val="000000" w:themeColor="text1"/>
        </w:rPr>
      </w:pPr>
      <w:r w:rsidRPr="00654092">
        <w:rPr>
          <w:rFonts w:eastAsia="Times New Roman" w:cstheme="minorHAnsi"/>
          <w:bCs/>
          <w:i/>
          <w:color w:val="000000" w:themeColor="text1"/>
        </w:rPr>
        <w:t>a contestat în instanța notificările/procesele verbale/notele de constatare a unor debite și prin decizie a instanțelor de judecată acestea au fost suspendate de la executare, anexând dovezi în acest sens.</w:t>
      </w:r>
    </w:p>
    <w:p w14:paraId="7BF5747F" w14:textId="6E3CE571" w:rsidR="00D86CD5" w:rsidRPr="000E3D59" w:rsidRDefault="00D86CD5" w:rsidP="009A4928">
      <w:pPr>
        <w:tabs>
          <w:tab w:val="left" w:pos="360"/>
        </w:tabs>
        <w:spacing w:after="0" w:line="276" w:lineRule="auto"/>
        <w:jc w:val="both"/>
        <w:rPr>
          <w:rFonts w:cstheme="minorHAnsi"/>
          <w:iCs/>
          <w:color w:val="000000" w:themeColor="text1"/>
          <w:lang w:eastAsia="sk-SK"/>
        </w:rPr>
      </w:pPr>
    </w:p>
    <w:p w14:paraId="5C5C0192" w14:textId="4D91D4D0" w:rsidR="00E81E6C" w:rsidRDefault="00D86CD5" w:rsidP="009A4928">
      <w:pPr>
        <w:tabs>
          <w:tab w:val="left" w:pos="360"/>
        </w:tabs>
        <w:spacing w:after="0" w:line="276" w:lineRule="auto"/>
        <w:jc w:val="both"/>
        <w:rPr>
          <w:rFonts w:eastAsia="Times New Roman" w:cstheme="minorHAnsi"/>
          <w:b/>
          <w:iCs/>
        </w:rPr>
      </w:pPr>
      <w:r w:rsidRPr="000E3D59">
        <w:rPr>
          <w:rFonts w:cstheme="minorHAnsi"/>
          <w:b/>
          <w:iCs/>
          <w:color w:val="000000" w:themeColor="text1"/>
          <w:lang w:eastAsia="sk-SK"/>
        </w:rPr>
        <w:fldChar w:fldCharType="begin">
          <w:ffData>
            <w:name w:val=""/>
            <w:enabled/>
            <w:calcOnExit w:val="0"/>
            <w:checkBox>
              <w:sizeAuto/>
              <w:default w:val="0"/>
            </w:checkBox>
          </w:ffData>
        </w:fldChar>
      </w:r>
      <w:r w:rsidRPr="000E3D59">
        <w:rPr>
          <w:rFonts w:cstheme="minorHAnsi"/>
          <w:b/>
          <w:iCs/>
          <w:color w:val="000000" w:themeColor="text1"/>
          <w:lang w:eastAsia="sk-SK"/>
        </w:rPr>
        <w:instrText xml:space="preserve"> FORMCHECKBOX </w:instrText>
      </w:r>
      <w:r w:rsidR="00000000">
        <w:rPr>
          <w:rFonts w:cstheme="minorHAnsi"/>
          <w:b/>
          <w:iCs/>
          <w:color w:val="000000" w:themeColor="text1"/>
          <w:lang w:eastAsia="sk-SK"/>
        </w:rPr>
      </w:r>
      <w:r w:rsidR="00000000">
        <w:rPr>
          <w:rFonts w:cstheme="minorHAnsi"/>
          <w:b/>
          <w:iCs/>
          <w:color w:val="000000" w:themeColor="text1"/>
          <w:lang w:eastAsia="sk-SK"/>
        </w:rPr>
        <w:fldChar w:fldCharType="separate"/>
      </w:r>
      <w:r w:rsidRPr="000E3D59">
        <w:rPr>
          <w:rFonts w:cstheme="minorHAnsi"/>
          <w:b/>
          <w:iCs/>
          <w:color w:val="000000" w:themeColor="text1"/>
          <w:lang w:eastAsia="sk-SK"/>
        </w:rPr>
        <w:fldChar w:fldCharType="end"/>
      </w:r>
      <w:r w:rsidR="00E81E6C" w:rsidRPr="00E81E6C">
        <w:rPr>
          <w:rFonts w:eastAsia="Times New Roman" w:cstheme="minorHAnsi"/>
          <w:bCs/>
          <w:iCs/>
        </w:rPr>
        <w:t xml:space="preserve"> </w:t>
      </w:r>
      <w:r w:rsidR="00E81E6C" w:rsidRPr="000E3D59">
        <w:rPr>
          <w:rFonts w:eastAsia="Times New Roman" w:cstheme="minorHAnsi"/>
          <w:b/>
          <w:iCs/>
          <w:color w:val="000000" w:themeColor="text1"/>
        </w:rPr>
        <w:t>Cerința 1</w:t>
      </w:r>
      <w:r w:rsidR="00E81E6C">
        <w:rPr>
          <w:rFonts w:eastAsia="Times New Roman" w:cstheme="minorHAnsi"/>
          <w:b/>
          <w:iCs/>
          <w:color w:val="000000" w:themeColor="text1"/>
        </w:rPr>
        <w:t>0</w:t>
      </w:r>
      <w:r w:rsidR="00E81E6C" w:rsidRPr="000E3D59">
        <w:rPr>
          <w:rFonts w:eastAsia="Times New Roman" w:cstheme="minorHAnsi"/>
          <w:b/>
          <w:iCs/>
          <w:color w:val="000000" w:themeColor="text1"/>
        </w:rPr>
        <w:t>.</w:t>
      </w:r>
      <w:r w:rsidR="00E81E6C" w:rsidRPr="000E3D59">
        <w:rPr>
          <w:rFonts w:cstheme="minorHAnsi"/>
          <w:i/>
          <w:color w:val="000000" w:themeColor="text1"/>
          <w:lang w:eastAsia="sk-SK"/>
        </w:rPr>
        <w:t xml:space="preserve"> </w:t>
      </w:r>
      <w:r w:rsidR="00F768B0">
        <w:rPr>
          <w:rFonts w:eastAsia="Times New Roman" w:cstheme="minorHAnsi"/>
          <w:bCs/>
          <w:iCs/>
        </w:rPr>
        <w:t>N</w:t>
      </w:r>
      <w:r w:rsidR="00F768B0" w:rsidRPr="00D80C2E">
        <w:rPr>
          <w:rFonts w:eastAsia="Times New Roman" w:cstheme="minorHAnsi"/>
          <w:bCs/>
          <w:iCs/>
        </w:rPr>
        <w:t>u face obiectul unui ordin de recuperare în urma unei decizii anterioare a Comisiei Europene, privind declararea unui ajutor de stat ca fiind ilegal și incompatibil cu piața comună, sau, în cazul în care solicitantul a făcut obiectul unei astfel de decizii, aceasta trebuie să fi fost deja executată și ajutorul integral recuperat, inclusiv dobânda de recuperare aferentă</w:t>
      </w:r>
      <w:r w:rsidR="00F768B0" w:rsidRPr="00165AF4">
        <w:rPr>
          <w:rFonts w:eastAsia="Times New Roman" w:cstheme="minorHAnsi"/>
          <w:b/>
          <w:iCs/>
        </w:rPr>
        <w:t>.</w:t>
      </w:r>
    </w:p>
    <w:p w14:paraId="31FC3FE5" w14:textId="77777777" w:rsidR="00D24E61" w:rsidRDefault="00D24E61" w:rsidP="009A4928">
      <w:pPr>
        <w:tabs>
          <w:tab w:val="left" w:pos="360"/>
        </w:tabs>
        <w:spacing w:after="0" w:line="276" w:lineRule="auto"/>
        <w:jc w:val="both"/>
        <w:rPr>
          <w:rFonts w:cstheme="minorHAnsi"/>
          <w:b/>
          <w:iCs/>
          <w:color w:val="000000" w:themeColor="text1"/>
          <w:lang w:eastAsia="sk-SK"/>
        </w:rPr>
      </w:pPr>
    </w:p>
    <w:p w14:paraId="128327B2" w14:textId="5B655675" w:rsidR="00D86CD5" w:rsidRPr="000E3D59" w:rsidRDefault="00D24E61" w:rsidP="009A4928">
      <w:pPr>
        <w:tabs>
          <w:tab w:val="left" w:pos="360"/>
        </w:tabs>
        <w:spacing w:after="0" w:line="276" w:lineRule="auto"/>
        <w:jc w:val="both"/>
        <w:rPr>
          <w:rFonts w:cstheme="minorHAnsi"/>
          <w:i/>
          <w:color w:val="000000" w:themeColor="text1"/>
          <w:lang w:eastAsia="sk-SK"/>
        </w:rPr>
      </w:pPr>
      <w:r w:rsidRPr="000E3D59">
        <w:rPr>
          <w:rFonts w:cstheme="minorHAnsi"/>
          <w:b/>
          <w:iCs/>
          <w:color w:val="000000" w:themeColor="text1"/>
          <w:lang w:eastAsia="sk-SK"/>
        </w:rPr>
        <w:fldChar w:fldCharType="begin">
          <w:ffData>
            <w:name w:val=""/>
            <w:enabled/>
            <w:calcOnExit w:val="0"/>
            <w:checkBox>
              <w:sizeAuto/>
              <w:default w:val="0"/>
            </w:checkBox>
          </w:ffData>
        </w:fldChar>
      </w:r>
      <w:r w:rsidRPr="000E3D59">
        <w:rPr>
          <w:rFonts w:cstheme="minorHAnsi"/>
          <w:b/>
          <w:iCs/>
          <w:color w:val="000000" w:themeColor="text1"/>
          <w:lang w:eastAsia="sk-SK"/>
        </w:rPr>
        <w:instrText xml:space="preserve"> FORMCHECKBOX </w:instrText>
      </w:r>
      <w:r w:rsidR="00000000">
        <w:rPr>
          <w:rFonts w:cstheme="minorHAnsi"/>
          <w:b/>
          <w:iCs/>
          <w:color w:val="000000" w:themeColor="text1"/>
          <w:lang w:eastAsia="sk-SK"/>
        </w:rPr>
      </w:r>
      <w:r w:rsidR="00000000">
        <w:rPr>
          <w:rFonts w:cstheme="minorHAnsi"/>
          <w:b/>
          <w:iCs/>
          <w:color w:val="000000" w:themeColor="text1"/>
          <w:lang w:eastAsia="sk-SK"/>
        </w:rPr>
        <w:fldChar w:fldCharType="separate"/>
      </w:r>
      <w:r w:rsidRPr="000E3D59">
        <w:rPr>
          <w:rFonts w:cstheme="minorHAnsi"/>
          <w:b/>
          <w:iCs/>
          <w:color w:val="000000" w:themeColor="text1"/>
          <w:lang w:eastAsia="sk-SK"/>
        </w:rPr>
        <w:fldChar w:fldCharType="end"/>
      </w:r>
      <w:r w:rsidR="00252F49">
        <w:rPr>
          <w:rFonts w:eastAsia="Times New Roman" w:cstheme="minorHAnsi"/>
          <w:bCs/>
          <w:iCs/>
        </w:rPr>
        <w:t xml:space="preserve"> </w:t>
      </w:r>
      <w:r w:rsidR="00D86CD5" w:rsidRPr="000E3D59">
        <w:rPr>
          <w:rFonts w:eastAsia="Times New Roman" w:cstheme="minorHAnsi"/>
          <w:b/>
          <w:iCs/>
          <w:color w:val="000000" w:themeColor="text1"/>
        </w:rPr>
        <w:t>Cerința 1</w:t>
      </w:r>
      <w:r w:rsidR="00E81E6C">
        <w:rPr>
          <w:rFonts w:eastAsia="Times New Roman" w:cstheme="minorHAnsi"/>
          <w:b/>
          <w:iCs/>
          <w:color w:val="000000" w:themeColor="text1"/>
        </w:rPr>
        <w:t>1</w:t>
      </w:r>
      <w:r w:rsidR="00D86CD5" w:rsidRPr="000E3D59">
        <w:rPr>
          <w:rFonts w:eastAsia="Times New Roman" w:cstheme="minorHAnsi"/>
          <w:b/>
          <w:iCs/>
          <w:color w:val="000000" w:themeColor="text1"/>
        </w:rPr>
        <w:t>.</w:t>
      </w:r>
      <w:r w:rsidR="00D86CD5" w:rsidRPr="000E3D59">
        <w:rPr>
          <w:rFonts w:cstheme="minorHAnsi"/>
          <w:i/>
          <w:color w:val="000000" w:themeColor="text1"/>
          <w:lang w:eastAsia="sk-SK"/>
        </w:rPr>
        <w:t xml:space="preserve"> Nu se află în situația de a nu fi achitat obligaţiile de plată nete către bugetul de stat și respectiv bugetul local conform normelor legale în vigoare;</w:t>
      </w:r>
    </w:p>
    <w:p w14:paraId="4C969F5F" w14:textId="77777777" w:rsidR="00D86CD5" w:rsidRPr="000E3D59" w:rsidRDefault="00D86CD5" w:rsidP="009A4928">
      <w:pPr>
        <w:tabs>
          <w:tab w:val="left" w:pos="360"/>
        </w:tabs>
        <w:spacing w:after="0" w:line="276" w:lineRule="auto"/>
        <w:jc w:val="both"/>
        <w:rPr>
          <w:rFonts w:cstheme="minorHAnsi"/>
          <w:i/>
          <w:color w:val="000000" w:themeColor="text1"/>
          <w:lang w:eastAsia="sk-SK"/>
        </w:rPr>
      </w:pPr>
    </w:p>
    <w:p w14:paraId="496CD2D5" w14:textId="38B405BF" w:rsidR="00D86CD5" w:rsidRPr="000E3D59" w:rsidRDefault="00D86CD5" w:rsidP="009A4928">
      <w:pPr>
        <w:tabs>
          <w:tab w:val="left" w:pos="360"/>
        </w:tabs>
        <w:spacing w:after="0" w:line="276" w:lineRule="auto"/>
        <w:jc w:val="both"/>
        <w:rPr>
          <w:rFonts w:cstheme="minorHAnsi"/>
          <w:i/>
          <w:color w:val="000000" w:themeColor="text1"/>
          <w:lang w:eastAsia="sk-SK"/>
        </w:rPr>
      </w:pPr>
      <w:r w:rsidRPr="000E3D59">
        <w:rPr>
          <w:rFonts w:cstheme="minorHAnsi"/>
          <w:b/>
          <w:iCs/>
          <w:color w:val="000000" w:themeColor="text1"/>
          <w:lang w:eastAsia="sk-SK"/>
        </w:rPr>
        <w:fldChar w:fldCharType="begin">
          <w:ffData>
            <w:name w:val=""/>
            <w:enabled/>
            <w:calcOnExit w:val="0"/>
            <w:checkBox>
              <w:sizeAuto/>
              <w:default w:val="0"/>
            </w:checkBox>
          </w:ffData>
        </w:fldChar>
      </w:r>
      <w:r w:rsidRPr="000E3D59">
        <w:rPr>
          <w:rFonts w:cstheme="minorHAnsi"/>
          <w:b/>
          <w:iCs/>
          <w:color w:val="000000" w:themeColor="text1"/>
          <w:lang w:eastAsia="sk-SK"/>
        </w:rPr>
        <w:instrText xml:space="preserve"> FORMCHECKBOX </w:instrText>
      </w:r>
      <w:r w:rsidR="00000000">
        <w:rPr>
          <w:rFonts w:cstheme="minorHAnsi"/>
          <w:b/>
          <w:iCs/>
          <w:color w:val="000000" w:themeColor="text1"/>
          <w:lang w:eastAsia="sk-SK"/>
        </w:rPr>
      </w:r>
      <w:r w:rsidR="00000000">
        <w:rPr>
          <w:rFonts w:cstheme="minorHAnsi"/>
          <w:b/>
          <w:iCs/>
          <w:color w:val="000000" w:themeColor="text1"/>
          <w:lang w:eastAsia="sk-SK"/>
        </w:rPr>
        <w:fldChar w:fldCharType="separate"/>
      </w:r>
      <w:r w:rsidRPr="000E3D59">
        <w:rPr>
          <w:rFonts w:cstheme="minorHAnsi"/>
          <w:b/>
          <w:iCs/>
          <w:color w:val="000000" w:themeColor="text1"/>
          <w:lang w:eastAsia="sk-SK"/>
        </w:rPr>
        <w:fldChar w:fldCharType="end"/>
      </w:r>
      <w:r w:rsidRPr="000E3D59">
        <w:rPr>
          <w:rFonts w:cstheme="minorHAnsi"/>
          <w:i/>
          <w:color w:val="000000" w:themeColor="text1"/>
          <w:lang w:eastAsia="sk-SK"/>
        </w:rPr>
        <w:t xml:space="preserve"> </w:t>
      </w:r>
      <w:r w:rsidRPr="000E3D59">
        <w:rPr>
          <w:rFonts w:eastAsia="Times New Roman" w:cstheme="minorHAnsi"/>
          <w:b/>
          <w:iCs/>
          <w:color w:val="000000" w:themeColor="text1"/>
        </w:rPr>
        <w:t>Cerința 11.</w:t>
      </w:r>
      <w:r w:rsidRPr="000E3D59">
        <w:rPr>
          <w:rFonts w:cstheme="minorHAnsi"/>
          <w:i/>
          <w:color w:val="000000" w:themeColor="text1"/>
          <w:lang w:eastAsia="sk-SK"/>
        </w:rPr>
        <w:t xml:space="preserve"> </w:t>
      </w:r>
      <w:r w:rsidR="00C56940" w:rsidRPr="00C56940">
        <w:rPr>
          <w:rFonts w:cstheme="minorHAnsi"/>
          <w:i/>
          <w:color w:val="000000" w:themeColor="text1"/>
          <w:lang w:eastAsia="sk-SK"/>
        </w:rPr>
        <w:t>Nu se află în situația de a nu deține dreptul legal de a desfășura activitățile prevăzute în cadrul proiectului.</w:t>
      </w:r>
    </w:p>
    <w:p w14:paraId="6EE10E9E" w14:textId="77777777" w:rsidR="00D86CD5" w:rsidRPr="000E3D59" w:rsidRDefault="00D86CD5" w:rsidP="009A4928">
      <w:pPr>
        <w:tabs>
          <w:tab w:val="left" w:pos="360"/>
        </w:tabs>
        <w:spacing w:after="0" w:line="276" w:lineRule="auto"/>
        <w:jc w:val="both"/>
        <w:rPr>
          <w:rFonts w:cstheme="minorHAnsi"/>
          <w:i/>
          <w:color w:val="000000" w:themeColor="text1"/>
          <w:lang w:eastAsia="sk-SK"/>
        </w:rPr>
      </w:pPr>
    </w:p>
    <w:p w14:paraId="4AFAAA0D" w14:textId="77777777" w:rsidR="00D86CD5" w:rsidRPr="000E3D59" w:rsidRDefault="00D86CD5" w:rsidP="009A4928">
      <w:pPr>
        <w:tabs>
          <w:tab w:val="left" w:pos="360"/>
        </w:tabs>
        <w:spacing w:after="0" w:line="276" w:lineRule="auto"/>
        <w:jc w:val="both"/>
        <w:rPr>
          <w:rFonts w:cstheme="minorHAnsi"/>
          <w:i/>
          <w:color w:val="000000" w:themeColor="text1"/>
          <w:lang w:eastAsia="sk-SK"/>
        </w:rPr>
      </w:pPr>
      <w:r w:rsidRPr="000E3D59">
        <w:rPr>
          <w:rFonts w:cstheme="minorHAnsi"/>
          <w:b/>
          <w:iCs/>
          <w:color w:val="000000" w:themeColor="text1"/>
          <w:lang w:eastAsia="sk-SK"/>
        </w:rPr>
        <w:fldChar w:fldCharType="begin">
          <w:ffData>
            <w:name w:val=""/>
            <w:enabled/>
            <w:calcOnExit w:val="0"/>
            <w:checkBox>
              <w:sizeAuto/>
              <w:default w:val="0"/>
            </w:checkBox>
          </w:ffData>
        </w:fldChar>
      </w:r>
      <w:r w:rsidRPr="000E3D59">
        <w:rPr>
          <w:rFonts w:cstheme="minorHAnsi"/>
          <w:b/>
          <w:iCs/>
          <w:color w:val="000000" w:themeColor="text1"/>
          <w:lang w:eastAsia="sk-SK"/>
        </w:rPr>
        <w:instrText xml:space="preserve"> FORMCHECKBOX </w:instrText>
      </w:r>
      <w:r w:rsidR="00000000">
        <w:rPr>
          <w:rFonts w:cstheme="minorHAnsi"/>
          <w:b/>
          <w:iCs/>
          <w:color w:val="000000" w:themeColor="text1"/>
          <w:lang w:eastAsia="sk-SK"/>
        </w:rPr>
      </w:r>
      <w:r w:rsidR="00000000">
        <w:rPr>
          <w:rFonts w:cstheme="minorHAnsi"/>
          <w:b/>
          <w:iCs/>
          <w:color w:val="000000" w:themeColor="text1"/>
          <w:lang w:eastAsia="sk-SK"/>
        </w:rPr>
        <w:fldChar w:fldCharType="separate"/>
      </w:r>
      <w:r w:rsidRPr="000E3D59">
        <w:rPr>
          <w:rFonts w:cstheme="minorHAnsi"/>
          <w:b/>
          <w:iCs/>
          <w:color w:val="000000" w:themeColor="text1"/>
          <w:lang w:eastAsia="sk-SK"/>
        </w:rPr>
        <w:fldChar w:fldCharType="end"/>
      </w:r>
      <w:r w:rsidRPr="000E3D59">
        <w:rPr>
          <w:rFonts w:cstheme="minorHAnsi"/>
          <w:b/>
          <w:iCs/>
          <w:color w:val="000000" w:themeColor="text1"/>
          <w:lang w:eastAsia="sk-SK"/>
        </w:rPr>
        <w:t xml:space="preserve"> </w:t>
      </w:r>
      <w:r w:rsidRPr="000E3D59">
        <w:rPr>
          <w:rFonts w:eastAsia="Times New Roman" w:cstheme="minorHAnsi"/>
          <w:b/>
          <w:iCs/>
          <w:color w:val="000000" w:themeColor="text1"/>
        </w:rPr>
        <w:t>Cerința 12.</w:t>
      </w:r>
      <w:r w:rsidRPr="000E3D59">
        <w:rPr>
          <w:rFonts w:cstheme="minorHAnsi"/>
          <w:i/>
          <w:color w:val="000000" w:themeColor="text1"/>
          <w:lang w:eastAsia="sk-SK"/>
        </w:rPr>
        <w:t xml:space="preserve"> Nu intră în categoria de „întreprinderi aflate în dificultate”, așa cum acestea sunt definite în schema de ajutor de stat și ghidul solicitantului.</w:t>
      </w:r>
    </w:p>
    <w:p w14:paraId="0D5A88DF" w14:textId="77777777" w:rsidR="00D86CD5" w:rsidRPr="000E3D59" w:rsidRDefault="00D86CD5" w:rsidP="009A4928">
      <w:pPr>
        <w:tabs>
          <w:tab w:val="left" w:pos="360"/>
        </w:tabs>
        <w:spacing w:after="0" w:line="276" w:lineRule="auto"/>
        <w:jc w:val="both"/>
        <w:rPr>
          <w:rFonts w:cstheme="minorHAnsi"/>
          <w:i/>
          <w:color w:val="000000" w:themeColor="text1"/>
          <w:lang w:eastAsia="sk-SK"/>
        </w:rPr>
      </w:pPr>
    </w:p>
    <w:p w14:paraId="5426E892" w14:textId="0043D4FE" w:rsidR="00D86CD5" w:rsidRPr="000E3D59" w:rsidRDefault="00D86CD5" w:rsidP="009A4928">
      <w:pPr>
        <w:tabs>
          <w:tab w:val="left" w:pos="360"/>
        </w:tabs>
        <w:spacing w:after="0" w:line="276" w:lineRule="auto"/>
        <w:jc w:val="both"/>
        <w:rPr>
          <w:rFonts w:cstheme="minorHAnsi"/>
          <w:i/>
          <w:color w:val="000000" w:themeColor="text1"/>
          <w:lang w:eastAsia="sk-SK"/>
        </w:rPr>
      </w:pPr>
      <w:r w:rsidRPr="000E3D59">
        <w:rPr>
          <w:rFonts w:cstheme="minorHAnsi"/>
          <w:b/>
          <w:iCs/>
          <w:color w:val="000000" w:themeColor="text1"/>
          <w:lang w:eastAsia="sk-SK"/>
        </w:rPr>
        <w:fldChar w:fldCharType="begin">
          <w:ffData>
            <w:name w:val=""/>
            <w:enabled/>
            <w:calcOnExit w:val="0"/>
            <w:checkBox>
              <w:sizeAuto/>
              <w:default w:val="0"/>
            </w:checkBox>
          </w:ffData>
        </w:fldChar>
      </w:r>
      <w:r w:rsidRPr="000E3D59">
        <w:rPr>
          <w:rFonts w:cstheme="minorHAnsi"/>
          <w:b/>
          <w:iCs/>
          <w:color w:val="000000" w:themeColor="text1"/>
          <w:lang w:eastAsia="sk-SK"/>
        </w:rPr>
        <w:instrText xml:space="preserve"> FORMCHECKBOX </w:instrText>
      </w:r>
      <w:r w:rsidR="00000000">
        <w:rPr>
          <w:rFonts w:cstheme="minorHAnsi"/>
          <w:b/>
          <w:iCs/>
          <w:color w:val="000000" w:themeColor="text1"/>
          <w:lang w:eastAsia="sk-SK"/>
        </w:rPr>
      </w:r>
      <w:r w:rsidR="00000000">
        <w:rPr>
          <w:rFonts w:cstheme="minorHAnsi"/>
          <w:b/>
          <w:iCs/>
          <w:color w:val="000000" w:themeColor="text1"/>
          <w:lang w:eastAsia="sk-SK"/>
        </w:rPr>
        <w:fldChar w:fldCharType="separate"/>
      </w:r>
      <w:r w:rsidRPr="000E3D59">
        <w:rPr>
          <w:rFonts w:cstheme="minorHAnsi"/>
          <w:b/>
          <w:iCs/>
          <w:color w:val="000000" w:themeColor="text1"/>
          <w:lang w:eastAsia="sk-SK"/>
        </w:rPr>
        <w:fldChar w:fldCharType="end"/>
      </w:r>
      <w:r w:rsidRPr="000E3D59">
        <w:rPr>
          <w:rFonts w:cstheme="minorHAnsi"/>
          <w:b/>
          <w:iCs/>
          <w:color w:val="000000" w:themeColor="text1"/>
          <w:lang w:eastAsia="sk-SK"/>
        </w:rPr>
        <w:t xml:space="preserve"> </w:t>
      </w:r>
      <w:r w:rsidRPr="000E3D59">
        <w:rPr>
          <w:rFonts w:eastAsia="Times New Roman" w:cstheme="minorHAnsi"/>
          <w:b/>
          <w:iCs/>
          <w:color w:val="000000" w:themeColor="text1"/>
        </w:rPr>
        <w:t>Cerința 13.</w:t>
      </w:r>
      <w:r w:rsidRPr="000E3D59">
        <w:rPr>
          <w:rFonts w:cstheme="minorHAnsi"/>
          <w:color w:val="000000" w:themeColor="text1"/>
        </w:rPr>
        <w:t xml:space="preserve"> </w:t>
      </w:r>
      <w:r w:rsidR="003E1760">
        <w:rPr>
          <w:rFonts w:cstheme="minorHAnsi"/>
          <w:i/>
          <w:color w:val="000000" w:themeColor="text1"/>
          <w:lang w:eastAsia="sk-SK"/>
        </w:rPr>
        <w:t>N</w:t>
      </w:r>
      <w:r w:rsidR="003E1760" w:rsidRPr="003E1760">
        <w:rPr>
          <w:rFonts w:cstheme="minorHAnsi"/>
          <w:i/>
          <w:color w:val="000000" w:themeColor="text1"/>
          <w:lang w:eastAsia="sk-SK"/>
        </w:rPr>
        <w:t>u a fost condamnat printr-o hotărâre cu valoare de res judicata pentru un delict legat de conduita sa profesională, pentru fraudă, corupție, participare la o organizație criminală sau la orice alte activități ilegale în detrimentul intereselor financiare ale Uniunii Europene.</w:t>
      </w:r>
    </w:p>
    <w:p w14:paraId="73B4F90F" w14:textId="77777777" w:rsidR="00D86CD5" w:rsidRPr="000E3D59" w:rsidRDefault="00D86CD5" w:rsidP="009A4928">
      <w:pPr>
        <w:spacing w:after="0" w:line="276" w:lineRule="auto"/>
        <w:jc w:val="both"/>
        <w:rPr>
          <w:rFonts w:cstheme="minorHAnsi"/>
          <w:i/>
          <w:color w:val="000000" w:themeColor="text1"/>
        </w:rPr>
      </w:pPr>
    </w:p>
    <w:p w14:paraId="00C3B45B" w14:textId="77777777" w:rsidR="00D86CD5" w:rsidRPr="000E3D59" w:rsidRDefault="00D86CD5" w:rsidP="009A4928">
      <w:pPr>
        <w:pStyle w:val="ListParagraph"/>
        <w:numPr>
          <w:ilvl w:val="0"/>
          <w:numId w:val="44"/>
        </w:numPr>
        <w:suppressAutoHyphens/>
        <w:spacing w:after="0" w:line="276" w:lineRule="auto"/>
        <w:ind w:left="360"/>
        <w:jc w:val="both"/>
        <w:rPr>
          <w:rFonts w:cstheme="minorHAnsi"/>
          <w:b/>
          <w:bCs/>
          <w:iCs/>
          <w:color w:val="000000" w:themeColor="text1"/>
        </w:rPr>
      </w:pPr>
      <w:r w:rsidRPr="000E3D59">
        <w:rPr>
          <w:rFonts w:cstheme="minorHAnsi"/>
          <w:b/>
          <w:bCs/>
          <w:iCs/>
          <w:color w:val="000000" w:themeColor="text1"/>
        </w:rPr>
        <w:t xml:space="preserve">Mă angajez ca organizația pe care o reprezint: </w:t>
      </w:r>
    </w:p>
    <w:p w14:paraId="6EEABCEE" w14:textId="77777777" w:rsidR="00D86CD5" w:rsidRPr="000E3D59" w:rsidRDefault="00D86CD5" w:rsidP="009A4928">
      <w:pPr>
        <w:pStyle w:val="ListParagraph"/>
        <w:suppressAutoHyphens/>
        <w:spacing w:after="0" w:line="276" w:lineRule="auto"/>
        <w:ind w:left="360"/>
        <w:jc w:val="both"/>
        <w:rPr>
          <w:rFonts w:cstheme="minorHAnsi"/>
          <w:b/>
          <w:bCs/>
          <w:iCs/>
          <w:color w:val="000000" w:themeColor="text1"/>
        </w:rPr>
      </w:pPr>
    </w:p>
    <w:p w14:paraId="3E5EE74E" w14:textId="77777777" w:rsidR="00D86CD5" w:rsidRPr="000E3D59" w:rsidRDefault="00D86CD5" w:rsidP="009A4928">
      <w:pPr>
        <w:pStyle w:val="ListParagraph"/>
        <w:spacing w:after="0" w:line="276" w:lineRule="auto"/>
        <w:ind w:left="0"/>
        <w:jc w:val="both"/>
        <w:rPr>
          <w:rFonts w:cstheme="minorHAnsi"/>
          <w:i/>
          <w:iCs/>
          <w:color w:val="000000" w:themeColor="text1"/>
        </w:rPr>
      </w:pPr>
      <w:r w:rsidRPr="000E3D59">
        <w:rPr>
          <w:rFonts w:cstheme="minorHAnsi"/>
          <w:b/>
          <w:iCs/>
          <w:color w:val="000000" w:themeColor="text1"/>
          <w:lang w:eastAsia="sk-SK"/>
        </w:rPr>
        <w:fldChar w:fldCharType="begin">
          <w:ffData>
            <w:name w:val=""/>
            <w:enabled/>
            <w:calcOnExit w:val="0"/>
            <w:checkBox>
              <w:sizeAuto/>
              <w:default w:val="0"/>
            </w:checkBox>
          </w:ffData>
        </w:fldChar>
      </w:r>
      <w:r w:rsidRPr="000E3D59">
        <w:rPr>
          <w:rFonts w:cstheme="minorHAnsi"/>
          <w:b/>
          <w:iCs/>
          <w:color w:val="000000" w:themeColor="text1"/>
          <w:lang w:eastAsia="sk-SK"/>
        </w:rPr>
        <w:instrText xml:space="preserve"> FORMCHECKBOX </w:instrText>
      </w:r>
      <w:r w:rsidR="00000000">
        <w:rPr>
          <w:rFonts w:cstheme="minorHAnsi"/>
          <w:b/>
          <w:iCs/>
          <w:color w:val="000000" w:themeColor="text1"/>
          <w:lang w:eastAsia="sk-SK"/>
        </w:rPr>
      </w:r>
      <w:r w:rsidR="00000000">
        <w:rPr>
          <w:rFonts w:cstheme="minorHAnsi"/>
          <w:b/>
          <w:iCs/>
          <w:color w:val="000000" w:themeColor="text1"/>
          <w:lang w:eastAsia="sk-SK"/>
        </w:rPr>
        <w:fldChar w:fldCharType="separate"/>
      </w:r>
      <w:r w:rsidRPr="000E3D59">
        <w:rPr>
          <w:rFonts w:cstheme="minorHAnsi"/>
          <w:b/>
          <w:iCs/>
          <w:color w:val="000000" w:themeColor="text1"/>
          <w:lang w:eastAsia="sk-SK"/>
        </w:rPr>
        <w:fldChar w:fldCharType="end"/>
      </w:r>
      <w:r w:rsidRPr="000E3D59">
        <w:rPr>
          <w:rFonts w:cstheme="minorHAnsi"/>
          <w:color w:val="000000" w:themeColor="text1"/>
        </w:rPr>
        <w:t xml:space="preserve"> </w:t>
      </w:r>
      <w:r w:rsidRPr="000E3D59">
        <w:rPr>
          <w:rFonts w:cstheme="minorHAnsi"/>
          <w:i/>
          <w:color w:val="000000" w:themeColor="text1"/>
        </w:rPr>
        <w:t>Să nu utilizeze sprijinul primit pentru finanțarea de intervenții excluse din domeniul de aplicare al Fondului vizat de intervenție (</w:t>
      </w:r>
      <w:r w:rsidRPr="000E3D59">
        <w:rPr>
          <w:rFonts w:cstheme="minorHAnsi"/>
          <w:i/>
          <w:iCs/>
          <w:color w:val="000000" w:themeColor="text1"/>
        </w:rPr>
        <w:t>FEDR/FC art. 6 reg. FEDR/ FC1058/2021).</w:t>
      </w:r>
    </w:p>
    <w:p w14:paraId="59DC6F7B" w14:textId="77777777" w:rsidR="00D86CD5" w:rsidRPr="000E3D59" w:rsidRDefault="00D86CD5" w:rsidP="009A4928">
      <w:pPr>
        <w:pStyle w:val="ListParagraph"/>
        <w:spacing w:after="0" w:line="276" w:lineRule="auto"/>
        <w:ind w:left="0"/>
        <w:jc w:val="both"/>
        <w:rPr>
          <w:rFonts w:cstheme="minorHAnsi"/>
          <w:bCs/>
          <w:iCs/>
          <w:color w:val="000000" w:themeColor="text1"/>
        </w:rPr>
      </w:pPr>
    </w:p>
    <w:p w14:paraId="78AD9AD8" w14:textId="77777777" w:rsidR="00D86CD5" w:rsidRPr="000E3D59" w:rsidRDefault="00D86CD5" w:rsidP="009A4928">
      <w:pPr>
        <w:pStyle w:val="ListParagraph"/>
        <w:spacing w:after="0" w:line="276" w:lineRule="auto"/>
        <w:ind w:left="0"/>
        <w:jc w:val="both"/>
        <w:rPr>
          <w:rFonts w:cstheme="minorHAnsi"/>
          <w:i/>
          <w:color w:val="000000" w:themeColor="text1"/>
        </w:rPr>
      </w:pPr>
      <w:r w:rsidRPr="000E3D59">
        <w:rPr>
          <w:rFonts w:cstheme="minorHAnsi"/>
          <w:color w:val="000000" w:themeColor="text1"/>
        </w:rPr>
        <w:fldChar w:fldCharType="begin">
          <w:ffData>
            <w:name w:val=""/>
            <w:enabled/>
            <w:calcOnExit w:val="0"/>
            <w:checkBox>
              <w:sizeAuto/>
              <w:default w:val="0"/>
            </w:checkBox>
          </w:ffData>
        </w:fldChar>
      </w:r>
      <w:r w:rsidRPr="000E3D59">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sidRPr="000E3D59">
        <w:rPr>
          <w:rFonts w:cstheme="minorHAnsi"/>
          <w:color w:val="000000" w:themeColor="text1"/>
        </w:rPr>
        <w:fldChar w:fldCharType="end"/>
      </w:r>
      <w:bookmarkStart w:id="2" w:name="__Fieldmark__14454_1580758020"/>
      <w:bookmarkEnd w:id="2"/>
      <w:r w:rsidRPr="000E3D59">
        <w:rPr>
          <w:rFonts w:cstheme="minorHAnsi"/>
          <w:i/>
          <w:iCs/>
          <w:color w:val="000000" w:themeColor="text1"/>
          <w:lang w:eastAsia="sk-SK"/>
        </w:rPr>
        <w:t xml:space="preserve"> </w:t>
      </w:r>
      <w:r w:rsidRPr="000E3D59">
        <w:rPr>
          <w:rFonts w:cstheme="minorHAnsi"/>
          <w:i/>
          <w:color w:val="000000" w:themeColor="text1"/>
        </w:rPr>
        <w:t>Să asigure contribuţia proprie declarată în secțiunea aferentă din Cererea de Finanțare.</w:t>
      </w:r>
    </w:p>
    <w:p w14:paraId="371A5684" w14:textId="77777777" w:rsidR="00D86CD5" w:rsidRPr="000E3D59" w:rsidRDefault="00D86CD5" w:rsidP="009A4928">
      <w:pPr>
        <w:pStyle w:val="ListParagraph"/>
        <w:spacing w:after="0" w:line="276" w:lineRule="auto"/>
        <w:ind w:left="0"/>
        <w:jc w:val="both"/>
        <w:rPr>
          <w:rFonts w:cstheme="minorHAnsi"/>
          <w:i/>
          <w:color w:val="000000" w:themeColor="text1"/>
        </w:rPr>
      </w:pPr>
    </w:p>
    <w:p w14:paraId="0875DE26" w14:textId="77777777" w:rsidR="00D86CD5" w:rsidRPr="000E3D59" w:rsidRDefault="00D86CD5" w:rsidP="009A4928">
      <w:pPr>
        <w:pStyle w:val="ListParagraph"/>
        <w:spacing w:after="0" w:line="276" w:lineRule="auto"/>
        <w:ind w:left="0"/>
        <w:jc w:val="both"/>
        <w:rPr>
          <w:rFonts w:cstheme="minorHAnsi"/>
          <w:i/>
          <w:color w:val="000000" w:themeColor="text1"/>
        </w:rPr>
      </w:pPr>
      <w:r w:rsidRPr="000E3D59">
        <w:rPr>
          <w:rFonts w:cstheme="minorHAnsi"/>
          <w:color w:val="000000" w:themeColor="text1"/>
        </w:rPr>
        <w:fldChar w:fldCharType="begin">
          <w:ffData>
            <w:name w:val=""/>
            <w:enabled/>
            <w:calcOnExit w:val="0"/>
            <w:checkBox>
              <w:sizeAuto/>
              <w:default w:val="0"/>
            </w:checkBox>
          </w:ffData>
        </w:fldChar>
      </w:r>
      <w:r w:rsidRPr="000E3D59">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sidRPr="000E3D59">
        <w:rPr>
          <w:rFonts w:cstheme="minorHAnsi"/>
          <w:color w:val="000000" w:themeColor="text1"/>
        </w:rPr>
        <w:fldChar w:fldCharType="end"/>
      </w:r>
      <w:bookmarkStart w:id="3" w:name="__Fieldmark__14455_1580758020"/>
      <w:bookmarkEnd w:id="3"/>
      <w:r w:rsidRPr="000E3D59">
        <w:rPr>
          <w:rFonts w:cstheme="minorHAnsi"/>
          <w:color w:val="000000" w:themeColor="text1"/>
        </w:rPr>
        <w:t xml:space="preserve"> </w:t>
      </w:r>
      <w:r w:rsidRPr="000E3D59">
        <w:rPr>
          <w:rFonts w:cstheme="minorHAnsi"/>
          <w:i/>
          <w:color w:val="000000" w:themeColor="text1"/>
        </w:rPr>
        <w:t>Să finanţeze toate costurile, inclusiv costurile neeligibile, dar necesare, aferente proiectului.</w:t>
      </w:r>
    </w:p>
    <w:p w14:paraId="2CD80344" w14:textId="77777777" w:rsidR="00D86CD5" w:rsidRPr="000E3D59" w:rsidRDefault="00D86CD5" w:rsidP="009A4928">
      <w:pPr>
        <w:pStyle w:val="ListParagraph"/>
        <w:spacing w:after="0" w:line="276" w:lineRule="auto"/>
        <w:ind w:left="0"/>
        <w:jc w:val="both"/>
        <w:rPr>
          <w:rFonts w:cstheme="minorHAnsi"/>
          <w:i/>
          <w:color w:val="000000" w:themeColor="text1"/>
        </w:rPr>
      </w:pPr>
    </w:p>
    <w:p w14:paraId="760208AA" w14:textId="77777777" w:rsidR="00D86CD5" w:rsidRPr="000E3D59" w:rsidRDefault="00D86CD5" w:rsidP="009A4928">
      <w:pPr>
        <w:pStyle w:val="ListParagraph"/>
        <w:spacing w:after="0" w:line="276" w:lineRule="auto"/>
        <w:ind w:left="0"/>
        <w:jc w:val="both"/>
        <w:rPr>
          <w:rFonts w:cstheme="minorHAnsi"/>
          <w:i/>
          <w:color w:val="000000" w:themeColor="text1"/>
        </w:rPr>
      </w:pPr>
      <w:r w:rsidRPr="000E3D59">
        <w:rPr>
          <w:rFonts w:cstheme="minorHAnsi"/>
          <w:color w:val="000000" w:themeColor="text1"/>
        </w:rPr>
        <w:fldChar w:fldCharType="begin">
          <w:ffData>
            <w:name w:val=""/>
            <w:enabled/>
            <w:calcOnExit w:val="0"/>
            <w:checkBox>
              <w:sizeAuto/>
              <w:default w:val="0"/>
            </w:checkBox>
          </w:ffData>
        </w:fldChar>
      </w:r>
      <w:r w:rsidRPr="000E3D59">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sidRPr="000E3D59">
        <w:rPr>
          <w:rFonts w:cstheme="minorHAnsi"/>
          <w:color w:val="000000" w:themeColor="text1"/>
        </w:rPr>
        <w:fldChar w:fldCharType="end"/>
      </w:r>
      <w:bookmarkStart w:id="4" w:name="__Fieldmark__14456_1580758020"/>
      <w:bookmarkEnd w:id="4"/>
      <w:r w:rsidRPr="000E3D59">
        <w:rPr>
          <w:rFonts w:cstheme="minorHAnsi"/>
          <w:i/>
          <w:color w:val="000000" w:themeColor="text1"/>
        </w:rPr>
        <w:t xml:space="preserve"> Să asigure resursele financiare necesare implementării optime a proiectului în condiţiile rambursării ulterioare a cheltuielilor eligibile din fondurile Uniunii.</w:t>
      </w:r>
    </w:p>
    <w:p w14:paraId="47134E1B" w14:textId="77777777" w:rsidR="00D86CD5" w:rsidRPr="000E3D59" w:rsidRDefault="00D86CD5" w:rsidP="009A4928">
      <w:pPr>
        <w:pStyle w:val="ListParagraph"/>
        <w:spacing w:after="0" w:line="276" w:lineRule="auto"/>
        <w:ind w:left="0"/>
        <w:jc w:val="both"/>
        <w:rPr>
          <w:rFonts w:cstheme="minorHAnsi"/>
          <w:i/>
          <w:color w:val="000000" w:themeColor="text1"/>
        </w:rPr>
      </w:pPr>
    </w:p>
    <w:p w14:paraId="4AA82E76" w14:textId="39343CAB" w:rsidR="00D86CD5" w:rsidRPr="000E3D59" w:rsidRDefault="00D86CD5" w:rsidP="009A4928">
      <w:pPr>
        <w:pStyle w:val="Ghid2"/>
        <w:spacing w:before="0" w:line="276" w:lineRule="auto"/>
        <w:jc w:val="both"/>
        <w:rPr>
          <w:rFonts w:asciiTheme="minorHAnsi" w:eastAsiaTheme="minorHAnsi" w:hAnsiTheme="minorHAnsi" w:cstheme="minorHAnsi"/>
          <w:color w:val="000000" w:themeColor="text1"/>
          <w:sz w:val="22"/>
          <w:szCs w:val="22"/>
        </w:rPr>
      </w:pPr>
      <w:r w:rsidRPr="000E3D59">
        <w:rPr>
          <w:rFonts w:asciiTheme="minorHAnsi" w:hAnsiTheme="minorHAnsi" w:cstheme="minorHAnsi"/>
          <w:color w:val="000000" w:themeColor="text1"/>
          <w:sz w:val="22"/>
          <w:szCs w:val="22"/>
        </w:rPr>
        <w:fldChar w:fldCharType="begin">
          <w:ffData>
            <w:name w:val=""/>
            <w:enabled/>
            <w:calcOnExit w:val="0"/>
            <w:checkBox>
              <w:sizeAuto/>
              <w:default w:val="0"/>
            </w:checkBox>
          </w:ffData>
        </w:fldChar>
      </w:r>
      <w:r w:rsidRPr="000E3D59">
        <w:rPr>
          <w:rFonts w:asciiTheme="minorHAnsi" w:hAnsiTheme="minorHAnsi" w:cstheme="minorHAnsi"/>
          <w:color w:val="000000" w:themeColor="text1"/>
          <w:sz w:val="22"/>
          <w:szCs w:val="22"/>
        </w:rPr>
        <w:instrText xml:space="preserve"> FORMCHECKBOX </w:instrText>
      </w:r>
      <w:r w:rsidR="00000000">
        <w:rPr>
          <w:rFonts w:asciiTheme="minorHAnsi" w:hAnsiTheme="minorHAnsi" w:cstheme="minorHAnsi"/>
          <w:color w:val="000000" w:themeColor="text1"/>
          <w:sz w:val="22"/>
          <w:szCs w:val="22"/>
        </w:rPr>
      </w:r>
      <w:r w:rsidR="00000000">
        <w:rPr>
          <w:rFonts w:asciiTheme="minorHAnsi" w:hAnsiTheme="minorHAnsi" w:cstheme="minorHAnsi"/>
          <w:color w:val="000000" w:themeColor="text1"/>
          <w:sz w:val="22"/>
          <w:szCs w:val="22"/>
        </w:rPr>
        <w:fldChar w:fldCharType="separate"/>
      </w:r>
      <w:r w:rsidRPr="000E3D59">
        <w:rPr>
          <w:rFonts w:asciiTheme="minorHAnsi" w:hAnsiTheme="minorHAnsi" w:cstheme="minorHAnsi"/>
          <w:color w:val="000000" w:themeColor="text1"/>
          <w:sz w:val="22"/>
          <w:szCs w:val="22"/>
        </w:rPr>
        <w:fldChar w:fldCharType="end"/>
      </w:r>
      <w:r w:rsidRPr="000E3D59">
        <w:rPr>
          <w:rFonts w:asciiTheme="minorHAnsi" w:hAnsiTheme="minorHAnsi" w:cstheme="minorHAnsi"/>
          <w:iCs/>
          <w:color w:val="000000" w:themeColor="text1"/>
          <w:sz w:val="22"/>
          <w:szCs w:val="22"/>
          <w:lang w:eastAsia="sk-SK"/>
        </w:rPr>
        <w:t xml:space="preserve"> S</w:t>
      </w:r>
      <w:r w:rsidRPr="000E3D59">
        <w:rPr>
          <w:rFonts w:asciiTheme="minorHAnsi" w:eastAsiaTheme="minorHAnsi" w:hAnsiTheme="minorHAnsi" w:cstheme="minorHAnsi"/>
          <w:color w:val="000000" w:themeColor="text1"/>
          <w:sz w:val="22"/>
          <w:szCs w:val="22"/>
        </w:rPr>
        <w:t>ă asigure folosința echipamentelor şi bunurilor achiziţionate prin proiect, pentru scopul declarat în proiect.</w:t>
      </w:r>
    </w:p>
    <w:p w14:paraId="310B37BD" w14:textId="77777777" w:rsidR="00D86CD5" w:rsidRPr="000E3D59" w:rsidRDefault="00D86CD5" w:rsidP="009A4928">
      <w:pPr>
        <w:pStyle w:val="Ghid2"/>
        <w:spacing w:before="0" w:line="276" w:lineRule="auto"/>
        <w:jc w:val="both"/>
        <w:rPr>
          <w:rFonts w:asciiTheme="minorHAnsi" w:eastAsiaTheme="minorHAnsi" w:hAnsiTheme="minorHAnsi" w:cstheme="minorHAnsi"/>
          <w:color w:val="000000" w:themeColor="text1"/>
          <w:sz w:val="22"/>
          <w:szCs w:val="22"/>
        </w:rPr>
      </w:pPr>
    </w:p>
    <w:bookmarkStart w:id="5" w:name="__Fieldmark__14457_1580758020"/>
    <w:bookmarkEnd w:id="5"/>
    <w:p w14:paraId="16662375" w14:textId="77777777" w:rsidR="00D86CD5" w:rsidRPr="000E3D59" w:rsidRDefault="00D86CD5" w:rsidP="009A4928">
      <w:pPr>
        <w:pStyle w:val="Ghid2"/>
        <w:spacing w:before="0" w:line="276" w:lineRule="auto"/>
        <w:jc w:val="both"/>
        <w:rPr>
          <w:rFonts w:asciiTheme="minorHAnsi" w:eastAsiaTheme="minorHAnsi" w:hAnsiTheme="minorHAnsi" w:cstheme="minorHAnsi"/>
          <w:color w:val="000000" w:themeColor="text1"/>
          <w:sz w:val="22"/>
          <w:szCs w:val="22"/>
        </w:rPr>
      </w:pPr>
      <w:r w:rsidRPr="000E3D59">
        <w:rPr>
          <w:rFonts w:asciiTheme="minorHAnsi" w:hAnsiTheme="minorHAnsi" w:cstheme="minorHAnsi"/>
          <w:b/>
          <w:iCs/>
          <w:color w:val="000000" w:themeColor="text1"/>
          <w:sz w:val="22"/>
          <w:szCs w:val="22"/>
          <w:lang w:eastAsia="sk-SK"/>
        </w:rPr>
        <w:fldChar w:fldCharType="begin">
          <w:ffData>
            <w:name w:val=""/>
            <w:enabled/>
            <w:calcOnExit w:val="0"/>
            <w:checkBox>
              <w:sizeAuto/>
              <w:default w:val="0"/>
            </w:checkBox>
          </w:ffData>
        </w:fldChar>
      </w:r>
      <w:r w:rsidRPr="000E3D59">
        <w:rPr>
          <w:rFonts w:asciiTheme="minorHAnsi" w:hAnsiTheme="minorHAnsi" w:cstheme="minorHAnsi"/>
          <w:b/>
          <w:iCs/>
          <w:color w:val="000000" w:themeColor="text1"/>
          <w:sz w:val="22"/>
          <w:szCs w:val="22"/>
          <w:lang w:eastAsia="sk-SK"/>
        </w:rPr>
        <w:instrText xml:space="preserve"> FORMCHECKBOX </w:instrText>
      </w:r>
      <w:r w:rsidR="00000000">
        <w:rPr>
          <w:rFonts w:asciiTheme="minorHAnsi" w:hAnsiTheme="minorHAnsi" w:cstheme="minorHAnsi"/>
          <w:b/>
          <w:iCs/>
          <w:color w:val="000000" w:themeColor="text1"/>
          <w:sz w:val="22"/>
          <w:szCs w:val="22"/>
          <w:lang w:eastAsia="sk-SK"/>
        </w:rPr>
      </w:r>
      <w:r w:rsidR="00000000">
        <w:rPr>
          <w:rFonts w:asciiTheme="minorHAnsi" w:hAnsiTheme="minorHAnsi" w:cstheme="minorHAnsi"/>
          <w:b/>
          <w:iCs/>
          <w:color w:val="000000" w:themeColor="text1"/>
          <w:sz w:val="22"/>
          <w:szCs w:val="22"/>
          <w:lang w:eastAsia="sk-SK"/>
        </w:rPr>
        <w:fldChar w:fldCharType="separate"/>
      </w:r>
      <w:r w:rsidRPr="000E3D59">
        <w:rPr>
          <w:rFonts w:asciiTheme="minorHAnsi" w:hAnsiTheme="minorHAnsi" w:cstheme="minorHAnsi"/>
          <w:b/>
          <w:iCs/>
          <w:color w:val="000000" w:themeColor="text1"/>
          <w:sz w:val="22"/>
          <w:szCs w:val="22"/>
          <w:lang w:eastAsia="sk-SK"/>
        </w:rPr>
        <w:fldChar w:fldCharType="end"/>
      </w:r>
      <w:r w:rsidRPr="000E3D59">
        <w:rPr>
          <w:rFonts w:asciiTheme="minorHAnsi" w:hAnsiTheme="minorHAnsi" w:cstheme="minorHAnsi"/>
          <w:iCs/>
          <w:color w:val="000000" w:themeColor="text1"/>
          <w:sz w:val="22"/>
          <w:szCs w:val="22"/>
          <w:lang w:eastAsia="sk-SK"/>
        </w:rPr>
        <w:t xml:space="preserve"> </w:t>
      </w:r>
      <w:r w:rsidRPr="000E3D59">
        <w:rPr>
          <w:rFonts w:asciiTheme="minorHAnsi" w:eastAsiaTheme="minorHAnsi" w:hAnsiTheme="minorHAnsi" w:cstheme="minorHAnsi"/>
          <w:color w:val="000000" w:themeColor="text1"/>
          <w:sz w:val="22"/>
          <w:szCs w:val="22"/>
        </w:rPr>
        <w:t>Să asigure cheltuielile de funcționare, întreținere a investiției și serviciile asociate necesare aferente proiectului care include investiții în infrastructură sau investiții productive, în vederea asigurării sustenabilității financiare a acestora.</w:t>
      </w:r>
    </w:p>
    <w:p w14:paraId="4124DAAF" w14:textId="77777777" w:rsidR="00D86CD5" w:rsidRPr="000E3D59" w:rsidRDefault="00D86CD5" w:rsidP="009A4928">
      <w:pPr>
        <w:pStyle w:val="Ghid2"/>
        <w:spacing w:before="0" w:line="276" w:lineRule="auto"/>
        <w:jc w:val="both"/>
        <w:rPr>
          <w:rFonts w:asciiTheme="minorHAnsi" w:eastAsiaTheme="minorHAnsi" w:hAnsiTheme="minorHAnsi" w:cstheme="minorHAnsi"/>
          <w:color w:val="000000" w:themeColor="text1"/>
          <w:sz w:val="22"/>
          <w:szCs w:val="22"/>
        </w:rPr>
      </w:pPr>
    </w:p>
    <w:bookmarkStart w:id="6" w:name="_Hlk140564525"/>
    <w:p w14:paraId="3DE64929" w14:textId="77777777" w:rsidR="00D86CD5" w:rsidRPr="000E3D59" w:rsidRDefault="00D86CD5" w:rsidP="009A4928">
      <w:pPr>
        <w:pStyle w:val="ListParagraph"/>
        <w:spacing w:after="0" w:line="276" w:lineRule="auto"/>
        <w:ind w:left="0"/>
        <w:jc w:val="both"/>
        <w:rPr>
          <w:rFonts w:cstheme="minorHAnsi"/>
          <w:i/>
          <w:color w:val="000000" w:themeColor="text1"/>
        </w:rPr>
      </w:pPr>
      <w:r w:rsidRPr="000E3D59">
        <w:rPr>
          <w:rFonts w:cstheme="minorHAnsi"/>
          <w:color w:val="000000" w:themeColor="text1"/>
        </w:rPr>
        <w:fldChar w:fldCharType="begin">
          <w:ffData>
            <w:name w:val=""/>
            <w:enabled/>
            <w:calcOnExit w:val="0"/>
            <w:checkBox>
              <w:sizeAuto/>
              <w:default w:val="0"/>
            </w:checkBox>
          </w:ffData>
        </w:fldChar>
      </w:r>
      <w:r w:rsidRPr="000E3D59">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sidRPr="000E3D59">
        <w:rPr>
          <w:rFonts w:cstheme="minorHAnsi"/>
          <w:color w:val="000000" w:themeColor="text1"/>
        </w:rPr>
        <w:fldChar w:fldCharType="end"/>
      </w:r>
      <w:bookmarkStart w:id="7" w:name="__Fieldmark__14458_1580758020"/>
      <w:bookmarkEnd w:id="6"/>
      <w:bookmarkEnd w:id="7"/>
      <w:r w:rsidRPr="000E3D59">
        <w:rPr>
          <w:rFonts w:cstheme="minorHAnsi"/>
          <w:i/>
          <w:iCs/>
          <w:lang w:eastAsia="sk-SK"/>
        </w:rPr>
        <w:t xml:space="preserve"> </w:t>
      </w:r>
      <w:r w:rsidRPr="000E3D59">
        <w:rPr>
          <w:rFonts w:cstheme="minorHAnsi"/>
          <w:i/>
          <w:color w:val="000000" w:themeColor="text1"/>
        </w:rPr>
        <w:t>Să prezinte, la momentul contractării, la cererea AM PR NV, toate documentele necesare pentru a dovedi îndeplinirea condițiilor de eligibilitate.</w:t>
      </w:r>
    </w:p>
    <w:p w14:paraId="46917EB7" w14:textId="77777777" w:rsidR="00D86CD5" w:rsidRPr="000E3D59" w:rsidRDefault="00D86CD5" w:rsidP="009A4928">
      <w:pPr>
        <w:pStyle w:val="ListParagraph"/>
        <w:spacing w:after="0" w:line="276" w:lineRule="auto"/>
        <w:ind w:left="0"/>
        <w:jc w:val="both"/>
        <w:rPr>
          <w:rFonts w:cstheme="minorHAnsi"/>
          <w:i/>
          <w:color w:val="000000" w:themeColor="text1"/>
        </w:rPr>
      </w:pPr>
    </w:p>
    <w:p w14:paraId="56B6FDA2" w14:textId="77777777" w:rsidR="00D86CD5" w:rsidRPr="000E3D59" w:rsidRDefault="00D86CD5" w:rsidP="009A4928">
      <w:pPr>
        <w:pStyle w:val="ListParagraph"/>
        <w:spacing w:after="0" w:line="276" w:lineRule="auto"/>
        <w:ind w:left="0"/>
        <w:jc w:val="both"/>
        <w:rPr>
          <w:rFonts w:cstheme="minorHAnsi"/>
          <w:i/>
        </w:rPr>
      </w:pPr>
      <w:r w:rsidRPr="000E3D59">
        <w:rPr>
          <w:rFonts w:cstheme="minorHAnsi"/>
        </w:rPr>
        <w:fldChar w:fldCharType="begin">
          <w:ffData>
            <w:name w:val=""/>
            <w:enabled/>
            <w:calcOnExit w:val="0"/>
            <w:checkBox>
              <w:sizeAuto/>
              <w:default w:val="0"/>
            </w:checkBox>
          </w:ffData>
        </w:fldChar>
      </w:r>
      <w:r w:rsidRPr="000E3D59">
        <w:rPr>
          <w:rFonts w:cstheme="minorHAnsi"/>
        </w:rPr>
        <w:instrText xml:space="preserve"> FORMCHECKBOX </w:instrText>
      </w:r>
      <w:r w:rsidR="00000000">
        <w:rPr>
          <w:rFonts w:cstheme="minorHAnsi"/>
        </w:rPr>
      </w:r>
      <w:r w:rsidR="00000000">
        <w:rPr>
          <w:rFonts w:cstheme="minorHAnsi"/>
        </w:rPr>
        <w:fldChar w:fldCharType="separate"/>
      </w:r>
      <w:r w:rsidRPr="000E3D59">
        <w:rPr>
          <w:rFonts w:cstheme="minorHAnsi"/>
        </w:rPr>
        <w:fldChar w:fldCharType="end"/>
      </w:r>
      <w:r w:rsidRPr="000E3D59">
        <w:rPr>
          <w:rFonts w:cstheme="minorHAnsi"/>
        </w:rPr>
        <w:t xml:space="preserve"> </w:t>
      </w:r>
      <w:r w:rsidRPr="000E3D59">
        <w:rPr>
          <w:rFonts w:cstheme="minorHAnsi"/>
          <w:i/>
        </w:rPr>
        <w:t>Să respecte legislația aplicabilă, inclusiv cea privind achizițiile publice, iar pentru situația în care au fost demarate activități înainte de depunerea proiectului, declară că eventualele proceduri de achiziții publice aferente acestor activități au respectat legislația privind achizițiile publice</w:t>
      </w:r>
    </w:p>
    <w:p w14:paraId="452D10CF" w14:textId="77777777" w:rsidR="00D86CD5" w:rsidRPr="000E3D59" w:rsidRDefault="00D86CD5" w:rsidP="009A4928">
      <w:pPr>
        <w:pStyle w:val="ListParagraph"/>
        <w:spacing w:after="0" w:line="276" w:lineRule="auto"/>
        <w:ind w:left="0"/>
        <w:jc w:val="both"/>
        <w:rPr>
          <w:rFonts w:cstheme="minorHAnsi"/>
          <w:i/>
        </w:rPr>
      </w:pPr>
    </w:p>
    <w:p w14:paraId="6CEAB0AF" w14:textId="0AC6270E" w:rsidR="00D86CD5" w:rsidRPr="000E3D59" w:rsidRDefault="00D86CD5" w:rsidP="009A4928">
      <w:pPr>
        <w:autoSpaceDE w:val="0"/>
        <w:autoSpaceDN w:val="0"/>
        <w:adjustRightInd w:val="0"/>
        <w:spacing w:after="0" w:line="276" w:lineRule="auto"/>
        <w:jc w:val="both"/>
        <w:rPr>
          <w:rFonts w:cstheme="minorHAnsi"/>
          <w:i/>
          <w:color w:val="000000" w:themeColor="text1"/>
        </w:rPr>
      </w:pPr>
      <w:r w:rsidRPr="000E3D59">
        <w:rPr>
          <w:rFonts w:cstheme="minorHAnsi"/>
        </w:rPr>
        <w:fldChar w:fldCharType="begin">
          <w:ffData>
            <w:name w:val=""/>
            <w:enabled/>
            <w:calcOnExit w:val="0"/>
            <w:checkBox>
              <w:sizeAuto/>
              <w:default w:val="0"/>
            </w:checkBox>
          </w:ffData>
        </w:fldChar>
      </w:r>
      <w:r w:rsidRPr="000E3D59">
        <w:rPr>
          <w:rFonts w:cstheme="minorHAnsi"/>
        </w:rPr>
        <w:instrText xml:space="preserve"> FORMCHECKBOX </w:instrText>
      </w:r>
      <w:r w:rsidR="00000000">
        <w:rPr>
          <w:rFonts w:cstheme="minorHAnsi"/>
        </w:rPr>
      </w:r>
      <w:r w:rsidR="00000000">
        <w:rPr>
          <w:rFonts w:cstheme="minorHAnsi"/>
        </w:rPr>
        <w:fldChar w:fldCharType="separate"/>
      </w:r>
      <w:r w:rsidRPr="000E3D59">
        <w:rPr>
          <w:rFonts w:cstheme="minorHAnsi"/>
        </w:rPr>
        <w:fldChar w:fldCharType="end"/>
      </w:r>
      <w:r w:rsidRPr="000E3D59">
        <w:rPr>
          <w:rFonts w:cstheme="minorHAnsi"/>
        </w:rPr>
        <w:t xml:space="preserve"> </w:t>
      </w:r>
      <w:r w:rsidRPr="000E3D59">
        <w:rPr>
          <w:rFonts w:cstheme="minorHAnsi"/>
          <w:i/>
          <w:color w:val="000000" w:themeColor="text1"/>
        </w:rPr>
        <w:t>În cazul obținerii finanțării, să respecte toate cerințele privind caracterul durabil al</w:t>
      </w:r>
      <w:r w:rsidR="00252F49">
        <w:rPr>
          <w:rFonts w:cstheme="minorHAnsi"/>
          <w:i/>
          <w:color w:val="000000" w:themeColor="text1"/>
        </w:rPr>
        <w:t xml:space="preserve"> </w:t>
      </w:r>
      <w:r w:rsidRPr="000E3D59">
        <w:rPr>
          <w:rFonts w:cstheme="minorHAnsi"/>
          <w:i/>
          <w:color w:val="000000" w:themeColor="text1"/>
        </w:rPr>
        <w:t>proiectului, așa cum sunt specificate în Ghidul solicitantului în conformitate cu prevederile art. 65 din Regulamentul (UE) 2021/1060.</w:t>
      </w:r>
    </w:p>
    <w:p w14:paraId="02892177" w14:textId="77777777" w:rsidR="00D86CD5" w:rsidRPr="000E3D59" w:rsidRDefault="00D86CD5" w:rsidP="009A4928">
      <w:pPr>
        <w:autoSpaceDE w:val="0"/>
        <w:autoSpaceDN w:val="0"/>
        <w:adjustRightInd w:val="0"/>
        <w:spacing w:after="0" w:line="276" w:lineRule="auto"/>
        <w:jc w:val="both"/>
        <w:rPr>
          <w:rFonts w:cstheme="minorHAnsi"/>
          <w:i/>
          <w:color w:val="000000" w:themeColor="text1"/>
        </w:rPr>
      </w:pPr>
    </w:p>
    <w:bookmarkStart w:id="8" w:name="__Fieldmark__14459_1580758020"/>
    <w:bookmarkEnd w:id="8"/>
    <w:p w14:paraId="61D57751" w14:textId="77777777" w:rsidR="00D86CD5" w:rsidRPr="000E3D59" w:rsidRDefault="00D86CD5" w:rsidP="009A4928">
      <w:pPr>
        <w:pStyle w:val="ListParagraph"/>
        <w:spacing w:after="0" w:line="276" w:lineRule="auto"/>
        <w:ind w:left="0"/>
        <w:jc w:val="both"/>
        <w:rPr>
          <w:rFonts w:cstheme="minorHAnsi"/>
          <w:i/>
          <w:color w:val="000000" w:themeColor="text1"/>
        </w:rPr>
      </w:pPr>
      <w:r w:rsidRPr="000E3D59">
        <w:rPr>
          <w:rFonts w:cstheme="minorHAnsi"/>
          <w:color w:val="000000" w:themeColor="text1"/>
        </w:rPr>
        <w:fldChar w:fldCharType="begin">
          <w:ffData>
            <w:name w:val=""/>
            <w:enabled/>
            <w:calcOnExit w:val="0"/>
            <w:checkBox>
              <w:sizeAuto/>
              <w:default w:val="0"/>
            </w:checkBox>
          </w:ffData>
        </w:fldChar>
      </w:r>
      <w:r w:rsidRPr="000E3D59">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sidRPr="000E3D59">
        <w:rPr>
          <w:rFonts w:cstheme="minorHAnsi"/>
          <w:color w:val="000000" w:themeColor="text1"/>
        </w:rPr>
        <w:fldChar w:fldCharType="end"/>
      </w:r>
      <w:bookmarkStart w:id="9" w:name="__Fieldmark__14461_1580758020"/>
      <w:bookmarkEnd w:id="9"/>
      <w:r w:rsidRPr="000E3D59">
        <w:rPr>
          <w:rFonts w:cstheme="minorHAnsi"/>
          <w:i/>
          <w:iCs/>
          <w:color w:val="000000" w:themeColor="text1"/>
          <w:lang w:eastAsia="sk-SK"/>
        </w:rPr>
        <w:t xml:space="preserve"> </w:t>
      </w:r>
      <w:r w:rsidRPr="000E3D59">
        <w:rPr>
          <w:rFonts w:cstheme="minorHAnsi"/>
          <w:i/>
          <w:color w:val="000000" w:themeColor="text1"/>
        </w:rPr>
        <w:t>Să respecte, pe durata evaluării, selecției, contractării şi implementării proiectului, prevederile legislaţiei europene şi naţionale în domeniul dezvoltării durabile, inclusv DNSH, imunizarea la schimbări climatice, egalităţii de şanse, şi nediscriminării, egalităţii de gen, GDPR, Carta drepturilor fundamentale a Uniunii Europene, Convenția ONU privind Drepturile Persoanelor cu Handicap, ajutorului de stat și/sau minimis (acolo unde este cazul), precum și dreptul aplicabil al Uniunii din domeniul spălării banilor, al finanțării terorismului, al evitării obligațiilor fiscale, al fraudei fiscale sau al evaziunii fiscale.</w:t>
      </w:r>
    </w:p>
    <w:p w14:paraId="554F5B42" w14:textId="77777777" w:rsidR="00D86CD5" w:rsidRPr="000E3D59" w:rsidRDefault="00D86CD5" w:rsidP="009A4928">
      <w:pPr>
        <w:pStyle w:val="ListParagraph"/>
        <w:spacing w:after="0" w:line="276" w:lineRule="auto"/>
        <w:ind w:left="0"/>
        <w:jc w:val="both"/>
        <w:rPr>
          <w:rFonts w:cstheme="minorHAnsi"/>
          <w:i/>
        </w:rPr>
      </w:pPr>
    </w:p>
    <w:p w14:paraId="606CD4FB" w14:textId="7C7791FB" w:rsidR="00D86CD5" w:rsidRPr="000E3D59" w:rsidRDefault="00D86CD5" w:rsidP="009A4928">
      <w:pPr>
        <w:pStyle w:val="ListParagraph"/>
        <w:spacing w:after="0" w:line="276" w:lineRule="auto"/>
        <w:ind w:left="0"/>
        <w:jc w:val="both"/>
        <w:rPr>
          <w:rFonts w:cstheme="minorHAnsi"/>
          <w:i/>
          <w:color w:val="000000" w:themeColor="text1"/>
        </w:rPr>
      </w:pPr>
      <w:r w:rsidRPr="000E3D59">
        <w:rPr>
          <w:rFonts w:cstheme="minorHAnsi"/>
          <w:color w:val="000000" w:themeColor="text1"/>
        </w:rPr>
        <w:fldChar w:fldCharType="begin">
          <w:ffData>
            <w:name w:val=""/>
            <w:enabled/>
            <w:calcOnExit w:val="0"/>
            <w:checkBox>
              <w:sizeAuto/>
              <w:default w:val="0"/>
            </w:checkBox>
          </w:ffData>
        </w:fldChar>
      </w:r>
      <w:r w:rsidRPr="000E3D59">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sidRPr="000E3D59">
        <w:rPr>
          <w:rFonts w:cstheme="minorHAnsi"/>
          <w:color w:val="000000" w:themeColor="text1"/>
        </w:rPr>
        <w:fldChar w:fldCharType="end"/>
      </w:r>
      <w:bookmarkStart w:id="10" w:name="__Fieldmark__14462_1580758020"/>
      <w:bookmarkEnd w:id="10"/>
      <w:r w:rsidRPr="000E3D59">
        <w:rPr>
          <w:rFonts w:cstheme="minorHAnsi"/>
          <w:i/>
          <w:iCs/>
          <w:color w:val="000000" w:themeColor="text1"/>
          <w:lang w:eastAsia="sk-SK"/>
        </w:rPr>
        <w:t xml:space="preserve"> Î</w:t>
      </w:r>
      <w:r w:rsidRPr="000E3D59">
        <w:rPr>
          <w:rFonts w:cstheme="minorHAnsi"/>
          <w:i/>
          <w:color w:val="000000" w:themeColor="text1"/>
        </w:rPr>
        <w:t xml:space="preserve">n cazul nerespectării condițiilor de eligibilitate conform Ghidului solicitantului oricând pe perioada procesului de evaluare, selecție și contractare, </w:t>
      </w:r>
      <w:r w:rsidRPr="000E3D59">
        <w:rPr>
          <w:rFonts w:cstheme="minorHAnsi"/>
          <w:i/>
        </w:rPr>
        <w:t>întelege că</w:t>
      </w:r>
      <w:r w:rsidR="00252F49">
        <w:rPr>
          <w:rFonts w:cstheme="minorHAnsi"/>
          <w:i/>
        </w:rPr>
        <w:t xml:space="preserve"> </w:t>
      </w:r>
      <w:r w:rsidRPr="000E3D59">
        <w:rPr>
          <w:rFonts w:cstheme="minorHAnsi"/>
          <w:i/>
          <w:color w:val="000000" w:themeColor="text1"/>
        </w:rPr>
        <w:t>cererea de finanțare va fi respinsă. În acest sens, înțeleg că orice situație, eveniment ori modificare care afectează sau ar putea afecta respectarea condițiilor de eligibilitate menționate în Ghidul solicitantului vor fi aduse la cunoștința AM PR NV în termen de 5 zile lucrătoare de la luarea la cunoștință a situației respective.</w:t>
      </w:r>
    </w:p>
    <w:p w14:paraId="4A339180" w14:textId="77777777" w:rsidR="00D86CD5" w:rsidRPr="000E3D59" w:rsidRDefault="00D86CD5" w:rsidP="009A4928">
      <w:pPr>
        <w:pStyle w:val="ListParagraph"/>
        <w:spacing w:after="0" w:line="276" w:lineRule="auto"/>
        <w:ind w:left="0"/>
        <w:jc w:val="both"/>
        <w:rPr>
          <w:rFonts w:cstheme="minorHAnsi"/>
          <w:i/>
          <w:color w:val="000000" w:themeColor="text1"/>
        </w:rPr>
      </w:pPr>
    </w:p>
    <w:p w14:paraId="3761C00E" w14:textId="77777777" w:rsidR="00D86CD5" w:rsidRPr="000E3D59" w:rsidRDefault="00D86CD5" w:rsidP="009A4928">
      <w:pPr>
        <w:pStyle w:val="ListParagraph"/>
        <w:spacing w:after="0" w:line="276" w:lineRule="auto"/>
        <w:ind w:left="0"/>
        <w:jc w:val="both"/>
        <w:rPr>
          <w:rFonts w:cstheme="minorHAnsi"/>
          <w:i/>
          <w:color w:val="000000" w:themeColor="text1"/>
        </w:rPr>
      </w:pPr>
      <w:r w:rsidRPr="000E3D59">
        <w:rPr>
          <w:rFonts w:cstheme="minorHAnsi"/>
          <w:color w:val="000000" w:themeColor="text1"/>
        </w:rPr>
        <w:fldChar w:fldCharType="begin">
          <w:ffData>
            <w:name w:val=""/>
            <w:enabled/>
            <w:calcOnExit w:val="0"/>
            <w:checkBox>
              <w:sizeAuto/>
              <w:default w:val="0"/>
            </w:checkBox>
          </w:ffData>
        </w:fldChar>
      </w:r>
      <w:r w:rsidRPr="000E3D59">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sidRPr="000E3D59">
        <w:rPr>
          <w:rFonts w:cstheme="minorHAnsi"/>
          <w:color w:val="000000" w:themeColor="text1"/>
        </w:rPr>
        <w:fldChar w:fldCharType="end"/>
      </w:r>
      <w:r w:rsidRPr="000E3D59">
        <w:rPr>
          <w:rFonts w:cstheme="minorHAnsi"/>
          <w:color w:val="000000" w:themeColor="text1"/>
        </w:rPr>
        <w:t xml:space="preserve"> </w:t>
      </w:r>
      <w:r w:rsidRPr="000E3D59">
        <w:rPr>
          <w:rFonts w:cstheme="minorHAnsi"/>
          <w:i/>
          <w:color w:val="000000" w:themeColor="text1"/>
        </w:rPr>
        <w:t>Ulterior contractării proiectului nu va solicita modificarea condițiilor de eligibilitate decât în condițiile stricte ale prevederilor contractuale, cu respectarea legislației în vigoare.</w:t>
      </w:r>
    </w:p>
    <w:p w14:paraId="3C11A9C9" w14:textId="77777777" w:rsidR="00D86CD5" w:rsidRPr="000E3D59" w:rsidRDefault="00D86CD5" w:rsidP="009A4928">
      <w:pPr>
        <w:pStyle w:val="ListParagraph"/>
        <w:spacing w:after="0" w:line="276" w:lineRule="auto"/>
        <w:ind w:left="0"/>
        <w:jc w:val="both"/>
        <w:rPr>
          <w:rFonts w:cstheme="minorHAnsi"/>
          <w:i/>
          <w:color w:val="000000" w:themeColor="text1"/>
        </w:rPr>
      </w:pPr>
    </w:p>
    <w:p w14:paraId="0CAB4F8D" w14:textId="77777777" w:rsidR="00D86CD5" w:rsidRPr="000E3D59" w:rsidRDefault="00D86CD5" w:rsidP="009A4928">
      <w:pPr>
        <w:pStyle w:val="ListParagraph"/>
        <w:spacing w:after="0" w:line="276" w:lineRule="auto"/>
        <w:ind w:left="0"/>
        <w:jc w:val="both"/>
        <w:rPr>
          <w:rFonts w:cstheme="minorHAnsi"/>
          <w:i/>
          <w:color w:val="000000" w:themeColor="text1"/>
        </w:rPr>
      </w:pPr>
      <w:r w:rsidRPr="000E3D59">
        <w:rPr>
          <w:rFonts w:cstheme="minorHAnsi"/>
          <w:color w:val="000000" w:themeColor="text1"/>
        </w:rPr>
        <w:fldChar w:fldCharType="begin">
          <w:ffData>
            <w:name w:val=""/>
            <w:enabled/>
            <w:calcOnExit w:val="0"/>
            <w:checkBox>
              <w:sizeAuto/>
              <w:default w:val="0"/>
            </w:checkBox>
          </w:ffData>
        </w:fldChar>
      </w:r>
      <w:r w:rsidRPr="000E3D59">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sidRPr="000E3D59">
        <w:rPr>
          <w:rFonts w:cstheme="minorHAnsi"/>
          <w:color w:val="000000" w:themeColor="text1"/>
        </w:rPr>
        <w:fldChar w:fldCharType="end"/>
      </w:r>
      <w:r w:rsidRPr="000E3D59">
        <w:rPr>
          <w:rFonts w:cstheme="minorHAnsi"/>
          <w:color w:val="000000" w:themeColor="text1"/>
        </w:rPr>
        <w:t xml:space="preserve"> </w:t>
      </w:r>
      <w:r w:rsidRPr="000E3D59">
        <w:rPr>
          <w:rFonts w:cstheme="minorHAnsi"/>
          <w:i/>
          <w:iCs/>
        </w:rPr>
        <w:t>Pr</w:t>
      </w:r>
      <w:r w:rsidRPr="000E3D59">
        <w:rPr>
          <w:rFonts w:cstheme="minorHAnsi"/>
          <w:i/>
        </w:rPr>
        <w:t>oiectul propus prin prezenta cerere de finanțare nu se află în perioada de garanție a lucrărilor efectuate printr-un contract de lucrări anterior, conform prevederilor ghidului solicitantului.</w:t>
      </w:r>
    </w:p>
    <w:p w14:paraId="23178B4C" w14:textId="77777777" w:rsidR="00D86CD5" w:rsidRPr="000E3D59" w:rsidRDefault="00D86CD5" w:rsidP="009A4928">
      <w:pPr>
        <w:pStyle w:val="ListParagraph"/>
        <w:spacing w:after="0" w:line="276" w:lineRule="auto"/>
        <w:ind w:left="0"/>
        <w:jc w:val="both"/>
        <w:rPr>
          <w:rFonts w:cstheme="minorHAnsi"/>
          <w:i/>
          <w:color w:val="000000" w:themeColor="text1"/>
        </w:rPr>
      </w:pPr>
    </w:p>
    <w:p w14:paraId="5947A97E" w14:textId="6C276B7A" w:rsidR="00D86CD5" w:rsidRPr="000E3D59" w:rsidRDefault="00D86CD5" w:rsidP="009A4928">
      <w:pPr>
        <w:pStyle w:val="ListParagraph"/>
        <w:spacing w:after="0" w:line="276" w:lineRule="auto"/>
        <w:ind w:left="0"/>
        <w:jc w:val="both"/>
        <w:rPr>
          <w:rFonts w:cstheme="minorHAnsi"/>
          <w:i/>
          <w:color w:val="000000" w:themeColor="text1"/>
        </w:rPr>
      </w:pPr>
      <w:r w:rsidRPr="000E3D59">
        <w:rPr>
          <w:rFonts w:cstheme="minorHAnsi"/>
          <w:color w:val="000000" w:themeColor="text1"/>
        </w:rPr>
        <w:fldChar w:fldCharType="begin">
          <w:ffData>
            <w:name w:val=""/>
            <w:enabled/>
            <w:calcOnExit w:val="0"/>
            <w:checkBox>
              <w:sizeAuto/>
              <w:default w:val="0"/>
            </w:checkBox>
          </w:ffData>
        </w:fldChar>
      </w:r>
      <w:r w:rsidRPr="000E3D59">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sidRPr="000E3D59">
        <w:rPr>
          <w:rFonts w:cstheme="minorHAnsi"/>
          <w:color w:val="000000" w:themeColor="text1"/>
        </w:rPr>
        <w:fldChar w:fldCharType="end"/>
      </w:r>
      <w:r w:rsidRPr="000E3D59">
        <w:rPr>
          <w:rFonts w:cstheme="minorHAnsi"/>
          <w:color w:val="000000" w:themeColor="text1"/>
        </w:rPr>
        <w:t xml:space="preserve"> </w:t>
      </w:r>
      <w:r w:rsidRPr="000E3D59">
        <w:rPr>
          <w:rFonts w:cstheme="minorHAnsi"/>
        </w:rPr>
        <w:t>Întelege c</w:t>
      </w:r>
      <w:r w:rsidR="00464FAC">
        <w:rPr>
          <w:rFonts w:cstheme="minorHAnsi"/>
        </w:rPr>
        <w:t>ă</w:t>
      </w:r>
      <w:r w:rsidRPr="000E3D59">
        <w:rPr>
          <w:rFonts w:cstheme="minorHAnsi"/>
        </w:rPr>
        <w:t xml:space="preserve">, </w:t>
      </w:r>
      <w:r w:rsidRPr="000E3D59">
        <w:rPr>
          <w:rFonts w:cstheme="minorHAnsi"/>
          <w:i/>
        </w:rPr>
        <w:t>la momentul semnării contractului de finanțare,</w:t>
      </w:r>
      <w:r w:rsidRPr="000E3D59">
        <w:rPr>
          <w:rFonts w:cstheme="minorHAnsi"/>
        </w:rPr>
        <w:t xml:space="preserve"> </w:t>
      </w:r>
      <w:r w:rsidRPr="000E3D59">
        <w:rPr>
          <w:rFonts w:cstheme="minorHAnsi"/>
          <w:i/>
        </w:rPr>
        <w:t>pentru proiectul propus prin prezenta cerere de finanțare nu a solicitat/nu va solicita finanțări din alte programe ale Uniunii Europene pentru aceleași activități și cheltuieli eligibile.</w:t>
      </w:r>
    </w:p>
    <w:p w14:paraId="2D3E1A2C" w14:textId="77777777" w:rsidR="00D86CD5" w:rsidRPr="000E3D59" w:rsidRDefault="00D86CD5" w:rsidP="009A4928">
      <w:pPr>
        <w:pStyle w:val="ListParagraph"/>
        <w:spacing w:after="0" w:line="276" w:lineRule="auto"/>
        <w:ind w:left="0"/>
        <w:jc w:val="both"/>
        <w:rPr>
          <w:rFonts w:cstheme="minorHAnsi"/>
          <w:i/>
          <w:color w:val="000000" w:themeColor="text1"/>
        </w:rPr>
      </w:pPr>
    </w:p>
    <w:p w14:paraId="427EC3D4" w14:textId="77777777" w:rsidR="00D86CD5" w:rsidRPr="000E3D59" w:rsidRDefault="00D86CD5" w:rsidP="009A4928">
      <w:pPr>
        <w:pStyle w:val="ListParagraph"/>
        <w:spacing w:after="0" w:line="276" w:lineRule="auto"/>
        <w:ind w:left="0"/>
        <w:jc w:val="both"/>
        <w:rPr>
          <w:rFonts w:cstheme="minorHAnsi"/>
          <w:i/>
          <w:color w:val="000000" w:themeColor="text1"/>
        </w:rPr>
      </w:pPr>
      <w:r w:rsidRPr="000E3D59">
        <w:rPr>
          <w:rFonts w:cstheme="minorHAnsi"/>
        </w:rPr>
        <w:fldChar w:fldCharType="begin">
          <w:ffData>
            <w:name w:val=""/>
            <w:enabled/>
            <w:calcOnExit w:val="0"/>
            <w:checkBox>
              <w:sizeAuto/>
              <w:default w:val="0"/>
            </w:checkBox>
          </w:ffData>
        </w:fldChar>
      </w:r>
      <w:r w:rsidRPr="000E3D59">
        <w:rPr>
          <w:rFonts w:cstheme="minorHAnsi"/>
        </w:rPr>
        <w:instrText xml:space="preserve"> FORMCHECKBOX </w:instrText>
      </w:r>
      <w:r w:rsidR="00000000">
        <w:rPr>
          <w:rFonts w:cstheme="minorHAnsi"/>
        </w:rPr>
      </w:r>
      <w:r w:rsidR="00000000">
        <w:rPr>
          <w:rFonts w:cstheme="minorHAnsi"/>
        </w:rPr>
        <w:fldChar w:fldCharType="separate"/>
      </w:r>
      <w:r w:rsidRPr="000E3D59">
        <w:rPr>
          <w:rFonts w:cstheme="minorHAnsi"/>
        </w:rPr>
        <w:fldChar w:fldCharType="end"/>
      </w:r>
      <w:r w:rsidRPr="000E3D59">
        <w:rPr>
          <w:rFonts w:cstheme="minorHAnsi"/>
        </w:rPr>
        <w:t xml:space="preserve"> </w:t>
      </w:r>
      <w:r w:rsidRPr="000E3D59">
        <w:rPr>
          <w:rFonts w:cstheme="minorHAnsi"/>
          <w:i/>
          <w:color w:val="000000" w:themeColor="text1"/>
        </w:rPr>
        <w:t>Să garanteze că toate documentele încărcate în sistemul electronic MySMIS2021/SMIS2021+ pe tot parcursul procesului de evaluare, selecție și contractare, respectiv în etapa de implementare și durabilitate a proiectului sunt conforme cu cele originale (cunoscând faptul că falsul în declarații este pedepsit de Codul Penal).</w:t>
      </w:r>
    </w:p>
    <w:p w14:paraId="142B7E8D" w14:textId="77777777" w:rsidR="00D86CD5" w:rsidRPr="000E3D59" w:rsidRDefault="00D86CD5" w:rsidP="009A4928">
      <w:pPr>
        <w:pStyle w:val="ListParagraph"/>
        <w:spacing w:after="0" w:line="276" w:lineRule="auto"/>
        <w:ind w:left="0"/>
        <w:jc w:val="both"/>
        <w:rPr>
          <w:rFonts w:cstheme="minorHAnsi"/>
          <w:i/>
          <w:color w:val="2E74B5" w:themeColor="accent1" w:themeShade="BF"/>
        </w:rPr>
      </w:pPr>
    </w:p>
    <w:p w14:paraId="63A2953A" w14:textId="65A20FB9" w:rsidR="00D86CD5" w:rsidRPr="000E3D59" w:rsidRDefault="00D86CD5" w:rsidP="009A4928">
      <w:pPr>
        <w:spacing w:after="0" w:line="276" w:lineRule="auto"/>
        <w:jc w:val="both"/>
        <w:rPr>
          <w:rFonts w:cstheme="minorHAnsi"/>
          <w:i/>
          <w:color w:val="000000" w:themeColor="text1"/>
        </w:rPr>
      </w:pPr>
      <w:r w:rsidRPr="000E3D59">
        <w:rPr>
          <w:rFonts w:cstheme="minorHAnsi"/>
        </w:rPr>
        <w:fldChar w:fldCharType="begin">
          <w:ffData>
            <w:name w:val=""/>
            <w:enabled/>
            <w:calcOnExit w:val="0"/>
            <w:checkBox>
              <w:sizeAuto/>
              <w:default w:val="0"/>
            </w:checkBox>
          </w:ffData>
        </w:fldChar>
      </w:r>
      <w:r w:rsidRPr="000E3D59">
        <w:rPr>
          <w:rFonts w:cstheme="minorHAnsi"/>
        </w:rPr>
        <w:instrText xml:space="preserve"> FORMCHECKBOX </w:instrText>
      </w:r>
      <w:r w:rsidR="00000000">
        <w:rPr>
          <w:rFonts w:cstheme="minorHAnsi"/>
        </w:rPr>
      </w:r>
      <w:r w:rsidR="00000000">
        <w:rPr>
          <w:rFonts w:cstheme="minorHAnsi"/>
        </w:rPr>
        <w:fldChar w:fldCharType="separate"/>
      </w:r>
      <w:r w:rsidRPr="000E3D59">
        <w:rPr>
          <w:rFonts w:cstheme="minorHAnsi"/>
        </w:rPr>
        <w:fldChar w:fldCharType="end"/>
      </w:r>
      <w:r w:rsidRPr="000E3D59">
        <w:rPr>
          <w:rFonts w:cstheme="minorHAnsi"/>
        </w:rPr>
        <w:t xml:space="preserve"> </w:t>
      </w:r>
      <w:r w:rsidRPr="000E3D59">
        <w:rPr>
          <w:rFonts w:cstheme="minorHAnsi"/>
          <w:i/>
        </w:rPr>
        <w:t>Să mențină dreptul prevăzut în ghidul solicitantului asupra infrastructurii construită/reabilitată/</w:t>
      </w:r>
      <w:r w:rsidR="002F0F80">
        <w:rPr>
          <w:rFonts w:cstheme="minorHAnsi"/>
          <w:i/>
        </w:rPr>
        <w:t xml:space="preserve"> </w:t>
      </w:r>
      <w:r w:rsidRPr="000E3D59">
        <w:rPr>
          <w:rFonts w:cstheme="minorHAnsi"/>
          <w:i/>
        </w:rPr>
        <w:t>modernizată/extinsă (unde este cazul), asupra bunurilor achiziționate, să mențină natura activității pentru care s-a acordat finanțare și să nu ipotecheze, cu excepția situațiilor prevăzute în contractul de finanțare, pe o perioadă care să acopere inclusiv perioada de durabilitate conform prevederilor ghidului solicitantului</w:t>
      </w:r>
      <w:r w:rsidRPr="000E3D59">
        <w:rPr>
          <w:rFonts w:cstheme="minorHAnsi"/>
          <w:i/>
          <w:color w:val="000000" w:themeColor="text1"/>
        </w:rPr>
        <w:t xml:space="preserve">. </w:t>
      </w:r>
    </w:p>
    <w:p w14:paraId="6F43C023" w14:textId="77777777" w:rsidR="00D86CD5" w:rsidRPr="000E3D59" w:rsidRDefault="00D86CD5" w:rsidP="009A4928">
      <w:pPr>
        <w:spacing w:after="0" w:line="276" w:lineRule="auto"/>
        <w:jc w:val="both"/>
        <w:rPr>
          <w:rFonts w:cstheme="minorHAnsi"/>
          <w:i/>
          <w:color w:val="000000" w:themeColor="text1"/>
        </w:rPr>
      </w:pPr>
    </w:p>
    <w:p w14:paraId="152EF867" w14:textId="77777777" w:rsidR="00D86CD5" w:rsidRPr="000E3D59" w:rsidRDefault="00D86CD5" w:rsidP="009A4928">
      <w:pPr>
        <w:pStyle w:val="ListParagraph"/>
        <w:spacing w:after="0" w:line="276" w:lineRule="auto"/>
        <w:ind w:left="0"/>
        <w:jc w:val="both"/>
        <w:rPr>
          <w:rFonts w:cstheme="minorHAnsi"/>
          <w:i/>
          <w:color w:val="000000" w:themeColor="text1"/>
        </w:rPr>
      </w:pPr>
      <w:r w:rsidRPr="000E3D59">
        <w:rPr>
          <w:rFonts w:cstheme="minorHAnsi"/>
          <w:color w:val="000000" w:themeColor="text1"/>
        </w:rPr>
        <w:fldChar w:fldCharType="begin">
          <w:ffData>
            <w:name w:val=""/>
            <w:enabled/>
            <w:calcOnExit w:val="0"/>
            <w:checkBox>
              <w:sizeAuto/>
              <w:default w:val="0"/>
            </w:checkBox>
          </w:ffData>
        </w:fldChar>
      </w:r>
      <w:r w:rsidRPr="000E3D59">
        <w:rPr>
          <w:rFonts w:cstheme="minorHAnsi"/>
          <w:color w:val="000000" w:themeColor="text1"/>
        </w:rPr>
        <w:instrText xml:space="preserve"> FORMCHECKBOX </w:instrText>
      </w:r>
      <w:r w:rsidR="00000000">
        <w:rPr>
          <w:rFonts w:cstheme="minorHAnsi"/>
          <w:color w:val="000000" w:themeColor="text1"/>
        </w:rPr>
      </w:r>
      <w:r w:rsidR="00000000">
        <w:rPr>
          <w:rFonts w:cstheme="minorHAnsi"/>
          <w:color w:val="000000" w:themeColor="text1"/>
        </w:rPr>
        <w:fldChar w:fldCharType="separate"/>
      </w:r>
      <w:r w:rsidRPr="000E3D59">
        <w:rPr>
          <w:rFonts w:cstheme="minorHAnsi"/>
          <w:color w:val="000000" w:themeColor="text1"/>
        </w:rPr>
        <w:fldChar w:fldCharType="end"/>
      </w:r>
      <w:r w:rsidRPr="000E3D59">
        <w:rPr>
          <w:rFonts w:cstheme="minorHAnsi"/>
          <w:i/>
          <w:iCs/>
          <w:color w:val="000000" w:themeColor="text1"/>
          <w:lang w:eastAsia="sk-SK"/>
        </w:rPr>
        <w:t xml:space="preserve"> </w:t>
      </w:r>
      <w:r w:rsidRPr="000E3D59">
        <w:rPr>
          <w:rFonts w:cstheme="minorHAnsi"/>
          <w:i/>
          <w:color w:val="000000" w:themeColor="text1"/>
        </w:rPr>
        <w:t>Să ia toate măsurile pentru respectarea regulilor privind evitarea conflictului de interese, în conformitate cu reglementările europene și naționale în vigoare.</w:t>
      </w:r>
    </w:p>
    <w:p w14:paraId="45FC3A4B" w14:textId="77777777" w:rsidR="00D86CD5" w:rsidRPr="000E3D59" w:rsidRDefault="00D86CD5" w:rsidP="009A4928">
      <w:pPr>
        <w:spacing w:after="0" w:line="276" w:lineRule="auto"/>
        <w:jc w:val="both"/>
        <w:rPr>
          <w:rFonts w:cstheme="minorHAnsi"/>
          <w:b/>
          <w:bCs/>
          <w:iCs/>
        </w:rPr>
      </w:pPr>
    </w:p>
    <w:p w14:paraId="270008F8" w14:textId="77777777" w:rsidR="00AE5C88" w:rsidRPr="000E3D59" w:rsidRDefault="00AE5C88" w:rsidP="009A4928">
      <w:pPr>
        <w:spacing w:after="0" w:line="276" w:lineRule="auto"/>
        <w:jc w:val="both"/>
        <w:rPr>
          <w:rFonts w:cstheme="minorHAnsi"/>
          <w:b/>
          <w:bCs/>
          <w:iCs/>
        </w:rPr>
      </w:pPr>
    </w:p>
    <w:p w14:paraId="785535E5" w14:textId="77777777" w:rsidR="00D86CD5" w:rsidRPr="000E3D59" w:rsidRDefault="00D86CD5" w:rsidP="009A4928">
      <w:pPr>
        <w:pStyle w:val="ListParagraph"/>
        <w:numPr>
          <w:ilvl w:val="0"/>
          <w:numId w:val="44"/>
        </w:numPr>
        <w:spacing w:after="0" w:line="276" w:lineRule="auto"/>
        <w:ind w:left="360"/>
        <w:jc w:val="both"/>
        <w:rPr>
          <w:rFonts w:cstheme="minorHAnsi"/>
          <w:i/>
        </w:rPr>
      </w:pPr>
      <w:r w:rsidRPr="000E3D59">
        <w:rPr>
          <w:rFonts w:cstheme="minorHAnsi"/>
          <w:b/>
          <w:bCs/>
          <w:iCs/>
        </w:rPr>
        <w:t xml:space="preserve">Îmi exprim acordul cu privire la utilizarea şi prelucrarea datelor cu caracter personal de către AM/OI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 </w:t>
      </w:r>
    </w:p>
    <w:p w14:paraId="78018C8C" w14:textId="77777777" w:rsidR="00D86CD5" w:rsidRPr="000E3D59" w:rsidRDefault="00D86CD5" w:rsidP="009A4928">
      <w:pPr>
        <w:pStyle w:val="ListParagraph"/>
        <w:spacing w:after="0" w:line="276" w:lineRule="auto"/>
        <w:ind w:left="360"/>
        <w:jc w:val="both"/>
        <w:rPr>
          <w:rFonts w:cstheme="minorHAnsi"/>
          <w:i/>
        </w:rPr>
      </w:pPr>
    </w:p>
    <w:p w14:paraId="02CDC341" w14:textId="77777777" w:rsidR="00AE5C88" w:rsidRPr="000E3D59" w:rsidRDefault="00AE5C88" w:rsidP="009A4928">
      <w:pPr>
        <w:pStyle w:val="ListParagraph"/>
        <w:spacing w:after="0" w:line="276" w:lineRule="auto"/>
        <w:ind w:left="360"/>
        <w:jc w:val="both"/>
        <w:rPr>
          <w:rFonts w:cstheme="minorHAnsi"/>
          <w:i/>
        </w:rPr>
      </w:pPr>
    </w:p>
    <w:p w14:paraId="6E79C886" w14:textId="77777777" w:rsidR="00D86CD5" w:rsidRPr="000E3D59" w:rsidRDefault="00D86CD5" w:rsidP="009A4928">
      <w:pPr>
        <w:pStyle w:val="bullet"/>
        <w:numPr>
          <w:ilvl w:val="0"/>
          <w:numId w:val="44"/>
        </w:numPr>
        <w:spacing w:before="0" w:after="0" w:line="276" w:lineRule="auto"/>
        <w:ind w:left="360"/>
        <w:rPr>
          <w:rFonts w:asciiTheme="minorHAnsi" w:hAnsiTheme="minorHAnsi" w:cstheme="minorHAnsi"/>
          <w:b/>
          <w:sz w:val="22"/>
          <w:szCs w:val="22"/>
        </w:rPr>
      </w:pPr>
      <w:r w:rsidRPr="000E3D59">
        <w:rPr>
          <w:rFonts w:asciiTheme="minorHAnsi" w:hAnsiTheme="minorHAnsi" w:cstheme="minorHAnsi"/>
          <w:b/>
          <w:sz w:val="22"/>
          <w:szCs w:val="22"/>
        </w:rPr>
        <w:t>Declar că am luat la cunoștință că în etapa de contractare am obligația să fac dovada tuturor celor declarate prin prezenta Declarație, sub sancțiunea respingerii cererii de finanțare.</w:t>
      </w:r>
    </w:p>
    <w:p w14:paraId="510EABA6" w14:textId="77777777" w:rsidR="00D86CD5" w:rsidRPr="000E3D59" w:rsidRDefault="00D86CD5" w:rsidP="009A4928">
      <w:pPr>
        <w:pStyle w:val="bullet"/>
        <w:numPr>
          <w:ilvl w:val="0"/>
          <w:numId w:val="0"/>
        </w:numPr>
        <w:spacing w:before="0" w:after="0" w:line="276" w:lineRule="auto"/>
        <w:ind w:left="720"/>
        <w:rPr>
          <w:rFonts w:asciiTheme="minorHAnsi" w:hAnsiTheme="minorHAnsi" w:cstheme="minorHAnsi"/>
          <w:b/>
          <w:sz w:val="22"/>
          <w:szCs w:val="22"/>
        </w:rPr>
      </w:pPr>
    </w:p>
    <w:p w14:paraId="60A7CA59" w14:textId="77777777" w:rsidR="00AE5C88" w:rsidRPr="000E3D59" w:rsidRDefault="00AE5C88" w:rsidP="009A4928">
      <w:pPr>
        <w:pStyle w:val="bullet"/>
        <w:numPr>
          <w:ilvl w:val="0"/>
          <w:numId w:val="0"/>
        </w:numPr>
        <w:spacing w:before="0" w:after="0" w:line="276" w:lineRule="auto"/>
        <w:ind w:left="720"/>
        <w:rPr>
          <w:rFonts w:asciiTheme="minorHAnsi" w:hAnsiTheme="minorHAnsi" w:cstheme="minorHAnsi"/>
          <w:b/>
          <w:sz w:val="22"/>
          <w:szCs w:val="22"/>
        </w:rPr>
      </w:pPr>
    </w:p>
    <w:p w14:paraId="3ADBD998" w14:textId="77777777" w:rsidR="00D86CD5" w:rsidRPr="000E3D59" w:rsidRDefault="00D86CD5" w:rsidP="009A4928">
      <w:pPr>
        <w:pStyle w:val="bullet"/>
        <w:numPr>
          <w:ilvl w:val="0"/>
          <w:numId w:val="44"/>
        </w:numPr>
        <w:spacing w:before="0" w:after="0" w:line="276" w:lineRule="auto"/>
        <w:ind w:left="360"/>
        <w:rPr>
          <w:rFonts w:asciiTheme="minorHAnsi" w:hAnsiTheme="minorHAnsi" w:cstheme="minorHAnsi"/>
          <w:b/>
          <w:sz w:val="22"/>
          <w:szCs w:val="22"/>
        </w:rPr>
      </w:pPr>
      <w:r w:rsidRPr="000E3D59">
        <w:rPr>
          <w:rFonts w:asciiTheme="minorHAnsi" w:hAnsiTheme="minorHAnsi" w:cstheme="minorHAnsi"/>
          <w:b/>
          <w:sz w:val="22"/>
          <w:szCs w:val="22"/>
        </w:rPr>
        <w:t>Declar că sunt pe deplin autorizat să semnez această declaraţie în numele &lt;denumire entitate juridică&gt;.</w:t>
      </w:r>
    </w:p>
    <w:p w14:paraId="1F377157" w14:textId="77777777" w:rsidR="00D86CD5" w:rsidRPr="000E3D59" w:rsidRDefault="00D86CD5" w:rsidP="009A4928">
      <w:pPr>
        <w:pStyle w:val="bullet"/>
        <w:numPr>
          <w:ilvl w:val="0"/>
          <w:numId w:val="0"/>
        </w:numPr>
        <w:spacing w:before="0" w:after="0" w:line="276" w:lineRule="auto"/>
        <w:ind w:left="360"/>
        <w:rPr>
          <w:rFonts w:asciiTheme="minorHAnsi" w:hAnsiTheme="minorHAnsi" w:cstheme="minorHAnsi"/>
          <w:sz w:val="22"/>
          <w:szCs w:val="22"/>
        </w:rPr>
      </w:pPr>
    </w:p>
    <w:p w14:paraId="2D03D745" w14:textId="77777777" w:rsidR="00D86CD5" w:rsidRPr="000E3D59" w:rsidRDefault="00D86CD5" w:rsidP="009A4928">
      <w:pPr>
        <w:pStyle w:val="bullet"/>
        <w:numPr>
          <w:ilvl w:val="0"/>
          <w:numId w:val="0"/>
        </w:numPr>
        <w:spacing w:before="0" w:after="0" w:line="276" w:lineRule="auto"/>
        <w:ind w:left="720" w:hanging="360"/>
        <w:rPr>
          <w:rFonts w:asciiTheme="minorHAnsi" w:hAnsiTheme="minorHAnsi" w:cstheme="minorHAnsi"/>
          <w:b/>
          <w:sz w:val="22"/>
          <w:szCs w:val="22"/>
        </w:rPr>
      </w:pPr>
      <w:r w:rsidRPr="000E3D59">
        <w:rPr>
          <w:rFonts w:asciiTheme="minorHAnsi" w:hAnsiTheme="minorHAnsi" w:cstheme="minorHAnsi"/>
          <w:b/>
          <w:sz w:val="22"/>
          <w:szCs w:val="22"/>
          <w:lang w:val="en-US"/>
        </w:rPr>
        <w:t>&lt;</w:t>
      </w:r>
      <w:r w:rsidRPr="000E3D59">
        <w:rPr>
          <w:rFonts w:asciiTheme="minorHAnsi" w:hAnsiTheme="minorHAnsi" w:cstheme="minorHAnsi"/>
          <w:b/>
          <w:sz w:val="22"/>
          <w:szCs w:val="22"/>
        </w:rPr>
        <w:t xml:space="preserve">nume&gt;, &lt;prenume&gt;, </w:t>
      </w:r>
    </w:p>
    <w:p w14:paraId="0766428B" w14:textId="77777777" w:rsidR="00D86CD5" w:rsidRPr="000E3D59" w:rsidRDefault="00D86CD5" w:rsidP="009A4928">
      <w:pPr>
        <w:pStyle w:val="bullet"/>
        <w:numPr>
          <w:ilvl w:val="0"/>
          <w:numId w:val="0"/>
        </w:numPr>
        <w:spacing w:before="0" w:after="0" w:line="276" w:lineRule="auto"/>
        <w:ind w:left="720" w:hanging="360"/>
        <w:rPr>
          <w:rFonts w:asciiTheme="minorHAnsi" w:hAnsiTheme="minorHAnsi" w:cstheme="minorHAnsi"/>
          <w:b/>
          <w:sz w:val="22"/>
          <w:szCs w:val="22"/>
        </w:rPr>
      </w:pPr>
      <w:r w:rsidRPr="000E3D59">
        <w:rPr>
          <w:rFonts w:asciiTheme="minorHAnsi" w:hAnsiTheme="minorHAnsi" w:cstheme="minorHAnsi"/>
          <w:b/>
          <w:sz w:val="22"/>
          <w:szCs w:val="22"/>
        </w:rPr>
        <w:t xml:space="preserve">&lt;funcție&gt;, </w:t>
      </w:r>
    </w:p>
    <w:p w14:paraId="7913851E" w14:textId="77777777" w:rsidR="00D86CD5" w:rsidRPr="000E3D59" w:rsidRDefault="00D86CD5" w:rsidP="009A4928">
      <w:pPr>
        <w:pStyle w:val="bullet"/>
        <w:numPr>
          <w:ilvl w:val="0"/>
          <w:numId w:val="0"/>
        </w:numPr>
        <w:spacing w:before="0" w:after="0" w:line="276" w:lineRule="auto"/>
        <w:ind w:left="720" w:hanging="360"/>
        <w:rPr>
          <w:rFonts w:asciiTheme="minorHAnsi" w:hAnsiTheme="minorHAnsi" w:cstheme="minorHAnsi"/>
          <w:b/>
          <w:sz w:val="22"/>
          <w:szCs w:val="22"/>
        </w:rPr>
      </w:pPr>
      <w:r w:rsidRPr="000E3D59">
        <w:rPr>
          <w:rFonts w:asciiTheme="minorHAnsi" w:hAnsiTheme="minorHAnsi" w:cstheme="minorHAnsi"/>
          <w:b/>
          <w:sz w:val="22"/>
          <w:szCs w:val="22"/>
        </w:rPr>
        <w:t xml:space="preserve">Semnătură, </w:t>
      </w:r>
    </w:p>
    <w:p w14:paraId="7CE6B9B2" w14:textId="77777777" w:rsidR="00D86CD5" w:rsidRPr="000E3D59" w:rsidRDefault="00D86CD5" w:rsidP="009A4928">
      <w:pPr>
        <w:pStyle w:val="bullet"/>
        <w:numPr>
          <w:ilvl w:val="0"/>
          <w:numId w:val="0"/>
        </w:numPr>
        <w:spacing w:before="0" w:after="0" w:line="276" w:lineRule="auto"/>
        <w:ind w:left="720" w:hanging="360"/>
        <w:rPr>
          <w:rFonts w:asciiTheme="minorHAnsi" w:hAnsiTheme="minorHAnsi" w:cstheme="minorHAnsi"/>
          <w:b/>
          <w:sz w:val="22"/>
          <w:szCs w:val="22"/>
        </w:rPr>
      </w:pPr>
      <w:r w:rsidRPr="000E3D59">
        <w:rPr>
          <w:rFonts w:asciiTheme="minorHAnsi" w:hAnsiTheme="minorHAnsi" w:cstheme="minorHAnsi"/>
          <w:b/>
          <w:sz w:val="22"/>
          <w:szCs w:val="22"/>
        </w:rPr>
        <w:t>Dată (zz/ll/aaaa)</w:t>
      </w:r>
    </w:p>
    <w:p w14:paraId="0B09AF6D" w14:textId="07B77374" w:rsidR="009951A0" w:rsidRPr="000E3D59" w:rsidRDefault="009951A0" w:rsidP="009A4928">
      <w:pPr>
        <w:spacing w:line="276" w:lineRule="auto"/>
        <w:jc w:val="both"/>
        <w:rPr>
          <w:rFonts w:cstheme="minorHAnsi"/>
        </w:rPr>
      </w:pPr>
    </w:p>
    <w:sectPr w:rsidR="009951A0" w:rsidRPr="000E3D59" w:rsidSect="006003B2">
      <w:headerReference w:type="default" r:id="rId11"/>
      <w:footerReference w:type="default" r:id="rId12"/>
      <w:headerReference w:type="first" r:id="rId13"/>
      <w:footerReference w:type="first" r:id="rId14"/>
      <w:pgSz w:w="11906" w:h="16838" w:code="9"/>
      <w:pgMar w:top="1440" w:right="1440" w:bottom="1440" w:left="1440"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84D492" w14:textId="77777777" w:rsidR="00AB5F0C" w:rsidRDefault="00AB5F0C" w:rsidP="00235396">
      <w:pPr>
        <w:spacing w:after="0" w:line="240" w:lineRule="auto"/>
      </w:pPr>
      <w:r>
        <w:separator/>
      </w:r>
    </w:p>
  </w:endnote>
  <w:endnote w:type="continuationSeparator" w:id="0">
    <w:p w14:paraId="5A8A172B" w14:textId="77777777" w:rsidR="00AB5F0C" w:rsidRDefault="00AB5F0C"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A82A1" w14:textId="39C32764" w:rsidR="00334F32" w:rsidRPr="00445734" w:rsidRDefault="00334F32" w:rsidP="00334F32">
    <w:pPr>
      <w:pStyle w:val="Footer"/>
      <w:jc w:val="right"/>
      <w:rPr>
        <w:rFonts w:cstheme="minorHAnsi"/>
      </w:rPr>
    </w:pPr>
    <w:r w:rsidRPr="00445734">
      <w:rPr>
        <w:rFonts w:cstheme="minorHAnsi"/>
      </w:rPr>
      <w:fldChar w:fldCharType="begin"/>
    </w:r>
    <w:r w:rsidRPr="00445734">
      <w:rPr>
        <w:rFonts w:cstheme="minorHAnsi"/>
      </w:rPr>
      <w:instrText xml:space="preserve"> PAGE   \* MERGEFORMAT </w:instrText>
    </w:r>
    <w:r w:rsidRPr="00445734">
      <w:rPr>
        <w:rFonts w:cstheme="minorHAnsi"/>
      </w:rPr>
      <w:fldChar w:fldCharType="separate"/>
    </w:r>
    <w:r>
      <w:rPr>
        <w:rFonts w:cstheme="minorHAnsi"/>
      </w:rPr>
      <w:t>2</w:t>
    </w:r>
    <w:r w:rsidRPr="00445734">
      <w:rPr>
        <w:rFonts w:cstheme="minorHAnsi"/>
        <w:noProof/>
      </w:rPr>
      <w:fldChar w:fldCharType="end"/>
    </w:r>
  </w:p>
  <w:p w14:paraId="722235C0" w14:textId="77777777" w:rsidR="00334F32" w:rsidRPr="00445734" w:rsidRDefault="00334F32" w:rsidP="00334F32">
    <w:pPr>
      <w:pStyle w:val="Footer"/>
      <w:rPr>
        <w:rFonts w:cstheme="minorHAnsi"/>
      </w:rPr>
    </w:pPr>
    <w:r w:rsidRPr="00445734">
      <w:rPr>
        <w:rFonts w:cstheme="minorHAnsi"/>
        <w:noProof/>
        <w:lang w:eastAsia="ro-RO"/>
      </w:rPr>
      <w:drawing>
        <wp:anchor distT="0" distB="0" distL="114300" distR="114300" simplePos="0" relativeHeight="251667456" behindDoc="0" locked="0" layoutInCell="1" allowOverlap="1" wp14:anchorId="1205392E" wp14:editId="6D6F5E31">
          <wp:simplePos x="0" y="0"/>
          <wp:positionH relativeFrom="margin">
            <wp:align>center</wp:align>
          </wp:positionH>
          <wp:positionV relativeFrom="paragraph">
            <wp:posOffset>106045</wp:posOffset>
          </wp:positionV>
          <wp:extent cx="2438400" cy="15811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2574E9BB" w14:textId="77777777" w:rsidR="00334F32" w:rsidRPr="00AB7DBB" w:rsidRDefault="00334F32" w:rsidP="00334F32">
    <w:pPr>
      <w:pStyle w:val="Footer"/>
      <w:rPr>
        <w:rFonts w:cstheme="minorHAnsi"/>
      </w:rPr>
    </w:pPr>
  </w:p>
  <w:p w14:paraId="113782D4" w14:textId="77777777" w:rsidR="00334F32" w:rsidRPr="00FE4539" w:rsidRDefault="00334F32" w:rsidP="004B236E">
    <w:pPr>
      <w:pStyle w:val="Footer"/>
      <w:spacing w:after="120"/>
      <w:jc w:val="center"/>
      <w:rPr>
        <w:rFonts w:cstheme="minorHAnsi"/>
        <w:b/>
        <w:color w:val="002060"/>
        <w:sz w:val="18"/>
        <w:szCs w:val="18"/>
      </w:rPr>
    </w:pPr>
    <w:r w:rsidRPr="00445734">
      <w:rPr>
        <w:rFonts w:cstheme="minorHAnsi"/>
        <w:b/>
        <w:noProof/>
        <w:color w:val="002060"/>
        <w:sz w:val="18"/>
        <w:szCs w:val="18"/>
        <w:lang w:eastAsia="ro-RO"/>
      </w:rPr>
      <w:t>www.regionordvest.ro</w:t>
    </w:r>
    <w:r>
      <w:rPr>
        <w:rFonts w:cstheme="minorHAnsi"/>
        <w:b/>
        <w:color w:val="002060"/>
        <w:sz w:val="18"/>
        <w:szCs w:val="18"/>
      </w:rPr>
      <w:t xml:space="preserve"> </w:t>
    </w:r>
    <w:r w:rsidRPr="00445734">
      <w:rPr>
        <w:rFonts w:cstheme="minorHAnsi"/>
        <w:b/>
        <w:color w:val="002060"/>
        <w:sz w:val="18"/>
        <w:szCs w:val="18"/>
      </w:rPr>
      <w:t>I</w:t>
    </w:r>
    <w:r>
      <w:rPr>
        <w:rFonts w:cstheme="minorHAnsi"/>
        <w:b/>
        <w:color w:val="002060"/>
        <w:sz w:val="18"/>
        <w:szCs w:val="18"/>
      </w:rPr>
      <w:t xml:space="preserve"> </w:t>
    </w:r>
    <w:r w:rsidRPr="00445734">
      <w:rPr>
        <w:rFonts w:cstheme="minorHAnsi"/>
        <w:b/>
        <w:color w:val="002060"/>
        <w:sz w:val="18"/>
        <w:szCs w:val="18"/>
      </w:rPr>
      <w:t>www.nord-vest.ro</w:t>
    </w:r>
  </w:p>
  <w:p w14:paraId="547846C1" w14:textId="6D1E2D77" w:rsidR="00607866" w:rsidRDefault="00607866" w:rsidP="00334F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D655B" w14:textId="77777777" w:rsidR="00470B8D" w:rsidRPr="00C6072F" w:rsidRDefault="00470B8D" w:rsidP="00470B8D">
    <w:pPr>
      <w:pStyle w:val="Footer"/>
      <w:spacing w:line="276" w:lineRule="auto"/>
      <w:jc w:val="right"/>
      <w:rPr>
        <w:rFonts w:cstheme="minorHAnsi"/>
      </w:rPr>
    </w:pPr>
    <w:r w:rsidRPr="00C6072F">
      <w:rPr>
        <w:rStyle w:val="PageNumber"/>
        <w:rFonts w:cstheme="minorHAnsi"/>
        <w:color w:val="333333"/>
        <w:szCs w:val="20"/>
      </w:rPr>
      <w:fldChar w:fldCharType="begin"/>
    </w:r>
    <w:r w:rsidRPr="00C6072F">
      <w:rPr>
        <w:rStyle w:val="PageNumber"/>
        <w:rFonts w:cstheme="minorHAnsi"/>
        <w:color w:val="333333"/>
        <w:szCs w:val="20"/>
      </w:rPr>
      <w:instrText xml:space="preserve"> PAGE </w:instrText>
    </w:r>
    <w:r w:rsidRPr="00C6072F">
      <w:rPr>
        <w:rStyle w:val="PageNumber"/>
        <w:rFonts w:cstheme="minorHAnsi"/>
        <w:color w:val="333333"/>
        <w:szCs w:val="20"/>
      </w:rPr>
      <w:fldChar w:fldCharType="separate"/>
    </w:r>
    <w:r>
      <w:rPr>
        <w:rStyle w:val="PageNumber"/>
        <w:rFonts w:cstheme="minorHAnsi"/>
        <w:color w:val="333333"/>
        <w:szCs w:val="20"/>
      </w:rPr>
      <w:t>1</w:t>
    </w:r>
    <w:r w:rsidRPr="00C6072F">
      <w:rPr>
        <w:rStyle w:val="PageNumber"/>
        <w:rFonts w:cstheme="minorHAnsi"/>
        <w:color w:val="333333"/>
        <w:szCs w:val="20"/>
      </w:rPr>
      <w:fldChar w:fldCharType="end"/>
    </w:r>
  </w:p>
  <w:p w14:paraId="73E63816" w14:textId="77777777" w:rsidR="00470B8D" w:rsidRPr="00C6072F" w:rsidRDefault="00470B8D" w:rsidP="00470B8D">
    <w:pPr>
      <w:pStyle w:val="Footer"/>
      <w:spacing w:line="276" w:lineRule="auto"/>
      <w:rPr>
        <w:rFonts w:cstheme="minorHAnsi"/>
      </w:rPr>
    </w:pPr>
    <w:r w:rsidRPr="00C6072F">
      <w:rPr>
        <w:rFonts w:cstheme="minorHAnsi"/>
        <w:noProof/>
      </w:rPr>
      <w:drawing>
        <wp:anchor distT="0" distB="0" distL="114300" distR="114300" simplePos="0" relativeHeight="251665408" behindDoc="0" locked="0" layoutInCell="1" allowOverlap="1" wp14:anchorId="1E1C4EA1" wp14:editId="3F0146E3">
          <wp:simplePos x="0" y="0"/>
          <wp:positionH relativeFrom="margin">
            <wp:align>center</wp:align>
          </wp:positionH>
          <wp:positionV relativeFrom="paragraph">
            <wp:posOffset>106045</wp:posOffset>
          </wp:positionV>
          <wp:extent cx="2438400" cy="158115"/>
          <wp:effectExtent l="0" t="0" r="0" b="0"/>
          <wp:wrapSquare wrapText="bothSides"/>
          <wp:docPr id="1211563632" name="Picture 12115636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8400" cy="158115"/>
                  </a:xfrm>
                  <a:prstGeom prst="rect">
                    <a:avLst/>
                  </a:prstGeom>
                  <a:noFill/>
                </pic:spPr>
              </pic:pic>
            </a:graphicData>
          </a:graphic>
          <wp14:sizeRelH relativeFrom="margin">
            <wp14:pctWidth>0</wp14:pctWidth>
          </wp14:sizeRelH>
          <wp14:sizeRelV relativeFrom="page">
            <wp14:pctHeight>0</wp14:pctHeight>
          </wp14:sizeRelV>
        </wp:anchor>
      </w:drawing>
    </w:r>
  </w:p>
  <w:p w14:paraId="620290A3" w14:textId="77777777" w:rsidR="00470B8D" w:rsidRPr="0046027B" w:rsidRDefault="00470B8D" w:rsidP="00470B8D">
    <w:pPr>
      <w:pStyle w:val="Footer"/>
      <w:spacing w:line="276" w:lineRule="auto"/>
      <w:rPr>
        <w:rFonts w:cstheme="minorHAnsi"/>
      </w:rPr>
    </w:pPr>
  </w:p>
  <w:p w14:paraId="1773A5BE" w14:textId="77777777" w:rsidR="00470B8D" w:rsidRPr="0046027B" w:rsidRDefault="00470B8D" w:rsidP="00470B8D">
    <w:pPr>
      <w:pStyle w:val="Footer"/>
      <w:spacing w:line="276" w:lineRule="auto"/>
      <w:jc w:val="center"/>
      <w:rPr>
        <w:rFonts w:cstheme="minorHAnsi"/>
        <w:b/>
        <w:color w:val="002060"/>
        <w:sz w:val="18"/>
        <w:szCs w:val="18"/>
      </w:rPr>
    </w:pPr>
    <w:r w:rsidRPr="0046027B">
      <w:rPr>
        <w:rFonts w:cstheme="minorHAnsi"/>
        <w:b/>
        <w:noProof/>
        <w:color w:val="002060"/>
        <w:sz w:val="18"/>
        <w:szCs w:val="18"/>
        <w:lang w:eastAsia="ro-RO"/>
      </w:rPr>
      <w:t>www.regionordvest.ro</w:t>
    </w:r>
    <w:r w:rsidRPr="0046027B">
      <w:rPr>
        <w:rFonts w:cstheme="minorHAnsi"/>
        <w:b/>
        <w:color w:val="002060"/>
        <w:sz w:val="18"/>
        <w:szCs w:val="18"/>
      </w:rPr>
      <w:t xml:space="preserve"> I www.nord-vest.ro</w:t>
    </w:r>
  </w:p>
  <w:p w14:paraId="4AAA2C69" w14:textId="77777777" w:rsidR="00470B8D" w:rsidRPr="0046027B" w:rsidRDefault="00470B8D" w:rsidP="00470B8D">
    <w:pPr>
      <w:pStyle w:val="Footer"/>
      <w:spacing w:line="276" w:lineRule="auto"/>
      <w:jc w:val="center"/>
      <w:rPr>
        <w:rFonts w:cstheme="minorHAnsi"/>
        <w:b/>
        <w:color w:val="002060"/>
        <w:sz w:val="18"/>
        <w:szCs w:val="18"/>
      </w:rPr>
    </w:pPr>
  </w:p>
  <w:p w14:paraId="7D768F6F" w14:textId="77777777" w:rsidR="00470B8D" w:rsidRPr="0046027B" w:rsidRDefault="00470B8D" w:rsidP="00470B8D">
    <w:pPr>
      <w:pStyle w:val="Footer"/>
      <w:spacing w:line="276" w:lineRule="auto"/>
      <w:jc w:val="center"/>
      <w:rPr>
        <w:rFonts w:cstheme="minorHAnsi"/>
        <w:b/>
        <w:color w:val="002060"/>
        <w:sz w:val="18"/>
        <w:szCs w:val="18"/>
      </w:rPr>
    </w:pPr>
    <w:r w:rsidRPr="0046027B">
      <w:rPr>
        <w:rFonts w:cstheme="minorHAnsi"/>
        <w:b/>
        <w:color w:val="002060"/>
        <w:sz w:val="18"/>
        <w:szCs w:val="18"/>
      </w:rPr>
      <w:t>Autoritatea de Management pentru Programul Regional Nord-Vest 2021-2027</w:t>
    </w:r>
  </w:p>
  <w:p w14:paraId="4869869E" w14:textId="77777777" w:rsidR="00470B8D" w:rsidRPr="0046027B" w:rsidRDefault="00470B8D" w:rsidP="00470B8D">
    <w:pPr>
      <w:pStyle w:val="Footer"/>
      <w:spacing w:line="276" w:lineRule="auto"/>
      <w:jc w:val="center"/>
      <w:rPr>
        <w:rFonts w:cstheme="minorHAnsi"/>
        <w:b/>
        <w:color w:val="002060"/>
        <w:sz w:val="18"/>
        <w:szCs w:val="18"/>
      </w:rPr>
    </w:pPr>
    <w:r w:rsidRPr="0046027B">
      <w:rPr>
        <w:rFonts w:cstheme="minorHAnsi"/>
        <w:b/>
        <w:color w:val="002060"/>
        <w:sz w:val="18"/>
        <w:szCs w:val="18"/>
      </w:rPr>
      <w:t>Calea Dorobanților nr. 3, Cluj-Napoca, Cluj, Cod poștal: 400118</w:t>
    </w:r>
  </w:p>
  <w:p w14:paraId="135E2774" w14:textId="77777777" w:rsidR="00470B8D" w:rsidRPr="0046027B" w:rsidRDefault="00470B8D" w:rsidP="004B236E">
    <w:pPr>
      <w:pStyle w:val="Footer"/>
      <w:spacing w:after="120" w:line="276" w:lineRule="auto"/>
      <w:jc w:val="center"/>
      <w:rPr>
        <w:rFonts w:cstheme="minorHAnsi"/>
        <w:b/>
        <w:color w:val="002060"/>
        <w:sz w:val="18"/>
        <w:szCs w:val="18"/>
      </w:rPr>
    </w:pPr>
    <w:r w:rsidRPr="0046027B">
      <w:rPr>
        <w:rFonts w:cstheme="minorHAnsi"/>
        <w:b/>
        <w:color w:val="002060"/>
        <w:sz w:val="18"/>
        <w:szCs w:val="18"/>
      </w:rPr>
      <w:t>Tel: 00-40-264-431550, E-mail: secretariat@nord-vest.ro</w:t>
    </w:r>
  </w:p>
  <w:p w14:paraId="6A68E670" w14:textId="77777777" w:rsidR="006003B2" w:rsidRDefault="006003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80FC59" w14:textId="77777777" w:rsidR="00AB5F0C" w:rsidRDefault="00AB5F0C" w:rsidP="00235396">
      <w:pPr>
        <w:spacing w:after="0" w:line="240" w:lineRule="auto"/>
      </w:pPr>
      <w:r>
        <w:separator/>
      </w:r>
    </w:p>
  </w:footnote>
  <w:footnote w:type="continuationSeparator" w:id="0">
    <w:p w14:paraId="620BEC8C" w14:textId="77777777" w:rsidR="00AB5F0C" w:rsidRDefault="00AB5F0C" w:rsidP="002353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8DD05" w14:textId="4C286C05" w:rsidR="006003B2" w:rsidRDefault="006003B2" w:rsidP="00207117">
    <w:pPr>
      <w:pStyle w:val="Header"/>
      <w:jc w:val="center"/>
    </w:pPr>
  </w:p>
  <w:p w14:paraId="34443E52" w14:textId="68623C89" w:rsidR="00607866" w:rsidRDefault="00607866" w:rsidP="00207117">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9B5D1" w14:textId="77777777" w:rsidR="006003B2" w:rsidRDefault="006003B2">
    <w:pPr>
      <w:pStyle w:val="Header"/>
    </w:pPr>
    <w:r>
      <w:rPr>
        <w:noProof/>
        <w:lang w:val="fr-FR"/>
      </w:rPr>
      <w:drawing>
        <wp:inline distT="0" distB="0" distL="0" distR="0" wp14:anchorId="2BC3DA04" wp14:editId="138F88F9">
          <wp:extent cx="5717540" cy="62293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7540" cy="622935"/>
                  </a:xfrm>
                  <a:prstGeom prst="rect">
                    <a:avLst/>
                  </a:prstGeom>
                  <a:noFill/>
                  <a:ln>
                    <a:noFill/>
                  </a:ln>
                </pic:spPr>
              </pic:pic>
            </a:graphicData>
          </a:graphic>
        </wp:inline>
      </w:drawing>
    </w:r>
  </w:p>
  <w:p w14:paraId="05B5DDF0" w14:textId="14D83BE1" w:rsidR="00607866" w:rsidRDefault="006078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80A9A"/>
    <w:multiLevelType w:val="hybridMultilevel"/>
    <w:tmpl w:val="D22A1684"/>
    <w:lvl w:ilvl="0" w:tplc="0418000F">
      <w:start w:val="1"/>
      <w:numFmt w:val="decimal"/>
      <w:lvlText w:val="%1."/>
      <w:lvlJc w:val="left"/>
      <w:pPr>
        <w:ind w:left="2880" w:hanging="360"/>
      </w:pPr>
    </w:lvl>
    <w:lvl w:ilvl="1" w:tplc="04180019" w:tentative="1">
      <w:start w:val="1"/>
      <w:numFmt w:val="lowerLetter"/>
      <w:lvlText w:val="%2."/>
      <w:lvlJc w:val="left"/>
      <w:pPr>
        <w:ind w:left="3600" w:hanging="360"/>
      </w:pPr>
    </w:lvl>
    <w:lvl w:ilvl="2" w:tplc="0418001B" w:tentative="1">
      <w:start w:val="1"/>
      <w:numFmt w:val="lowerRoman"/>
      <w:lvlText w:val="%3."/>
      <w:lvlJc w:val="right"/>
      <w:pPr>
        <w:ind w:left="4320" w:hanging="180"/>
      </w:pPr>
    </w:lvl>
    <w:lvl w:ilvl="3" w:tplc="0418000F" w:tentative="1">
      <w:start w:val="1"/>
      <w:numFmt w:val="decimal"/>
      <w:lvlText w:val="%4."/>
      <w:lvlJc w:val="left"/>
      <w:pPr>
        <w:ind w:left="5040" w:hanging="360"/>
      </w:pPr>
    </w:lvl>
    <w:lvl w:ilvl="4" w:tplc="04180019" w:tentative="1">
      <w:start w:val="1"/>
      <w:numFmt w:val="lowerLetter"/>
      <w:lvlText w:val="%5."/>
      <w:lvlJc w:val="left"/>
      <w:pPr>
        <w:ind w:left="5760" w:hanging="360"/>
      </w:pPr>
    </w:lvl>
    <w:lvl w:ilvl="5" w:tplc="0418001B" w:tentative="1">
      <w:start w:val="1"/>
      <w:numFmt w:val="lowerRoman"/>
      <w:lvlText w:val="%6."/>
      <w:lvlJc w:val="right"/>
      <w:pPr>
        <w:ind w:left="6480" w:hanging="180"/>
      </w:pPr>
    </w:lvl>
    <w:lvl w:ilvl="6" w:tplc="0418000F" w:tentative="1">
      <w:start w:val="1"/>
      <w:numFmt w:val="decimal"/>
      <w:lvlText w:val="%7."/>
      <w:lvlJc w:val="left"/>
      <w:pPr>
        <w:ind w:left="7200" w:hanging="360"/>
      </w:pPr>
    </w:lvl>
    <w:lvl w:ilvl="7" w:tplc="04180019" w:tentative="1">
      <w:start w:val="1"/>
      <w:numFmt w:val="lowerLetter"/>
      <w:lvlText w:val="%8."/>
      <w:lvlJc w:val="left"/>
      <w:pPr>
        <w:ind w:left="7920" w:hanging="360"/>
      </w:pPr>
    </w:lvl>
    <w:lvl w:ilvl="8" w:tplc="0418001B" w:tentative="1">
      <w:start w:val="1"/>
      <w:numFmt w:val="lowerRoman"/>
      <w:lvlText w:val="%9."/>
      <w:lvlJc w:val="right"/>
      <w:pPr>
        <w:ind w:left="8640" w:hanging="180"/>
      </w:pPr>
    </w:lvl>
  </w:abstractNum>
  <w:abstractNum w:abstractNumId="1" w15:restartNumberingAfterBreak="0">
    <w:nsid w:val="041C50E3"/>
    <w:multiLevelType w:val="hybridMultilevel"/>
    <w:tmpl w:val="B652E38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63548C8"/>
    <w:multiLevelType w:val="hybridMultilevel"/>
    <w:tmpl w:val="7946F516"/>
    <w:lvl w:ilvl="0" w:tplc="81B80850">
      <w:start w:val="1"/>
      <w:numFmt w:val="decimal"/>
      <w:lvlText w:val="%1."/>
      <w:lvlJc w:val="left"/>
      <w:pPr>
        <w:ind w:left="1068" w:hanging="360"/>
      </w:pPr>
      <w:rPr>
        <w:b w:val="0"/>
      </w:rPr>
    </w:lvl>
    <w:lvl w:ilvl="1" w:tplc="5AA031F2">
      <w:start w:val="1"/>
      <w:numFmt w:val="lowerLetter"/>
      <w:lvlText w:val="%2."/>
      <w:lvlJc w:val="left"/>
      <w:pPr>
        <w:ind w:left="1788" w:hanging="360"/>
      </w:pPr>
      <w:rPr>
        <w:b w:val="0"/>
      </w:r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3" w15:restartNumberingAfterBreak="0">
    <w:nsid w:val="083D38F8"/>
    <w:multiLevelType w:val="hybridMultilevel"/>
    <w:tmpl w:val="9806C7B2"/>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 w15:restartNumberingAfterBreak="0">
    <w:nsid w:val="0DC57A27"/>
    <w:multiLevelType w:val="hybridMultilevel"/>
    <w:tmpl w:val="1416E9E2"/>
    <w:lvl w:ilvl="0" w:tplc="04180015">
      <w:start w:val="1"/>
      <w:numFmt w:val="upperLetter"/>
      <w:lvlText w:val="%1."/>
      <w:lvlJc w:val="left"/>
      <w:pPr>
        <w:ind w:left="720" w:hanging="360"/>
      </w:pPr>
    </w:lvl>
    <w:lvl w:ilvl="1" w:tplc="04180017">
      <w:start w:val="1"/>
      <w:numFmt w:val="lowerLetter"/>
      <w:lvlText w:val="%2)"/>
      <w:lvlJc w:val="left"/>
      <w:pPr>
        <w:ind w:left="1440" w:hanging="360"/>
      </w:pPr>
      <w:rPr>
        <w:rFonts w:hint="default"/>
      </w:r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1691FAE"/>
    <w:multiLevelType w:val="hybridMultilevel"/>
    <w:tmpl w:val="E48C5754"/>
    <w:lvl w:ilvl="0" w:tplc="81B80850">
      <w:start w:val="1"/>
      <w:numFmt w:val="decimal"/>
      <w:lvlText w:val="%1."/>
      <w:lvlJc w:val="left"/>
      <w:pPr>
        <w:ind w:left="1068" w:hanging="360"/>
      </w:pPr>
      <w:rPr>
        <w:rFonts w:hint="default"/>
        <w:b w:val="0"/>
      </w:rPr>
    </w:lvl>
    <w:lvl w:ilvl="1" w:tplc="5AA031F2">
      <w:start w:val="1"/>
      <w:numFmt w:val="lowerLetter"/>
      <w:lvlText w:val="%2."/>
      <w:lvlJc w:val="left"/>
      <w:pPr>
        <w:ind w:left="1800" w:hanging="360"/>
      </w:pPr>
      <w:rPr>
        <w:b w:val="0"/>
      </w:rPr>
    </w:lvl>
    <w:lvl w:ilvl="2" w:tplc="B54A7D02">
      <w:numFmt w:val="decimal"/>
      <w:lvlText w:val="%3"/>
      <w:lvlJc w:val="left"/>
      <w:pPr>
        <w:ind w:left="2688" w:hanging="360"/>
      </w:pPr>
      <w:rPr>
        <w:rFonts w:hint="default"/>
      </w:r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6" w15:restartNumberingAfterBreak="0">
    <w:nsid w:val="126A26F5"/>
    <w:multiLevelType w:val="hybridMultilevel"/>
    <w:tmpl w:val="F1AC0908"/>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34D2A77"/>
    <w:multiLevelType w:val="hybridMultilevel"/>
    <w:tmpl w:val="ED84711C"/>
    <w:lvl w:ilvl="0" w:tplc="E9A62770">
      <w:start w:val="1"/>
      <w:numFmt w:val="decimal"/>
      <w:lvlText w:val="ESO%1."/>
      <w:lvlJc w:val="left"/>
      <w:pPr>
        <w:ind w:left="720" w:hanging="360"/>
      </w:pPr>
      <w:rPr>
        <w:rFonts w:eastAsia="Times New Roman" w:hint="default"/>
        <w:b/>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4251377"/>
    <w:multiLevelType w:val="hybridMultilevel"/>
    <w:tmpl w:val="2006D6C4"/>
    <w:lvl w:ilvl="0" w:tplc="0418001B">
      <w:start w:val="1"/>
      <w:numFmt w:val="lowerRoman"/>
      <w:lvlText w:val="%1."/>
      <w:lvlJc w:val="right"/>
      <w:pPr>
        <w:ind w:left="4842"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0" w15:restartNumberingAfterBreak="0">
    <w:nsid w:val="17361FB2"/>
    <w:multiLevelType w:val="hybridMultilevel"/>
    <w:tmpl w:val="7946F516"/>
    <w:lvl w:ilvl="0" w:tplc="81B80850">
      <w:start w:val="1"/>
      <w:numFmt w:val="decimal"/>
      <w:lvlText w:val="%1."/>
      <w:lvlJc w:val="left"/>
      <w:pPr>
        <w:ind w:left="1068" w:hanging="360"/>
      </w:pPr>
      <w:rPr>
        <w:b w:val="0"/>
      </w:rPr>
    </w:lvl>
    <w:lvl w:ilvl="1" w:tplc="5AA031F2">
      <w:start w:val="1"/>
      <w:numFmt w:val="lowerLetter"/>
      <w:lvlText w:val="%2."/>
      <w:lvlJc w:val="left"/>
      <w:pPr>
        <w:ind w:left="1788" w:hanging="360"/>
      </w:pPr>
      <w:rPr>
        <w:b w:val="0"/>
      </w:r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11" w15:restartNumberingAfterBreak="0">
    <w:nsid w:val="210914AF"/>
    <w:multiLevelType w:val="hybridMultilevel"/>
    <w:tmpl w:val="4C6EA968"/>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2" w15:restartNumberingAfterBreak="0">
    <w:nsid w:val="21336232"/>
    <w:multiLevelType w:val="hybridMultilevel"/>
    <w:tmpl w:val="1D5A48C6"/>
    <w:lvl w:ilvl="0" w:tplc="04090005">
      <w:start w:val="1"/>
      <w:numFmt w:val="lowerLetter"/>
      <w:lvlText w:val="%1)"/>
      <w:lvlJc w:val="left"/>
      <w:pPr>
        <w:tabs>
          <w:tab w:val="num" w:pos="928"/>
        </w:tabs>
        <w:ind w:left="928" w:hanging="360"/>
      </w:pPr>
      <w:rPr>
        <w:rFonts w:hint="default"/>
      </w:rPr>
    </w:lvl>
    <w:lvl w:ilvl="1" w:tplc="04090003">
      <w:start w:val="1"/>
      <w:numFmt w:val="decimal"/>
      <w:lvlText w:val="%2."/>
      <w:lvlJc w:val="left"/>
      <w:pPr>
        <w:tabs>
          <w:tab w:val="num" w:pos="1648"/>
        </w:tabs>
        <w:ind w:left="1648" w:hanging="360"/>
      </w:pPr>
      <w:rPr>
        <w:rFonts w:hint="default"/>
      </w:rPr>
    </w:lvl>
    <w:lvl w:ilvl="2" w:tplc="04090005">
      <w:start w:val="1"/>
      <w:numFmt w:val="lowerLetter"/>
      <w:lvlText w:val="%3)"/>
      <w:lvlJc w:val="left"/>
      <w:pPr>
        <w:tabs>
          <w:tab w:val="num" w:pos="2368"/>
        </w:tabs>
        <w:ind w:left="2368" w:hanging="180"/>
      </w:pPr>
      <w:rPr>
        <w:rFonts w:hint="default"/>
      </w:rPr>
    </w:lvl>
    <w:lvl w:ilvl="3" w:tplc="04090001">
      <w:start w:val="1"/>
      <w:numFmt w:val="lowerLetter"/>
      <w:lvlText w:val="%4."/>
      <w:lvlJc w:val="left"/>
      <w:pPr>
        <w:tabs>
          <w:tab w:val="num" w:pos="3088"/>
        </w:tabs>
        <w:ind w:left="3088" w:hanging="360"/>
      </w:pPr>
      <w:rPr>
        <w:rFonts w:hint="default"/>
      </w:rPr>
    </w:lvl>
    <w:lvl w:ilvl="4" w:tplc="04090003">
      <w:start w:val="200"/>
      <w:numFmt w:val="bullet"/>
      <w:lvlText w:val="-"/>
      <w:lvlJc w:val="left"/>
      <w:pPr>
        <w:tabs>
          <w:tab w:val="num" w:pos="3808"/>
        </w:tabs>
        <w:ind w:left="3808" w:hanging="360"/>
      </w:pPr>
      <w:rPr>
        <w:rFonts w:ascii="Times New Roman" w:eastAsia="Times New Roman" w:hAnsi="Times New Roman" w:cs="Times New Roman" w:hint="default"/>
      </w:rPr>
    </w:lvl>
    <w:lvl w:ilvl="5" w:tplc="04090005">
      <w:start w:val="2"/>
      <w:numFmt w:val="upperLetter"/>
      <w:lvlText w:val="%6."/>
      <w:lvlJc w:val="left"/>
      <w:pPr>
        <w:tabs>
          <w:tab w:val="num" w:pos="4708"/>
        </w:tabs>
        <w:ind w:left="4708" w:hanging="360"/>
      </w:pPr>
      <w:rPr>
        <w:rFonts w:hint="default"/>
      </w:rPr>
    </w:lvl>
    <w:lvl w:ilvl="6" w:tplc="04090001">
      <w:start w:val="1"/>
      <w:numFmt w:val="decimal"/>
      <w:lvlText w:val="%7."/>
      <w:lvlJc w:val="left"/>
      <w:pPr>
        <w:tabs>
          <w:tab w:val="num" w:pos="5248"/>
        </w:tabs>
        <w:ind w:left="5248" w:hanging="360"/>
      </w:pPr>
    </w:lvl>
    <w:lvl w:ilvl="7" w:tplc="04090003" w:tentative="1">
      <w:start w:val="1"/>
      <w:numFmt w:val="lowerLetter"/>
      <w:lvlText w:val="%8."/>
      <w:lvlJc w:val="left"/>
      <w:pPr>
        <w:tabs>
          <w:tab w:val="num" w:pos="5968"/>
        </w:tabs>
        <w:ind w:left="5968" w:hanging="360"/>
      </w:pPr>
    </w:lvl>
    <w:lvl w:ilvl="8" w:tplc="04090005" w:tentative="1">
      <w:start w:val="1"/>
      <w:numFmt w:val="lowerRoman"/>
      <w:lvlText w:val="%9."/>
      <w:lvlJc w:val="right"/>
      <w:pPr>
        <w:tabs>
          <w:tab w:val="num" w:pos="6688"/>
        </w:tabs>
        <w:ind w:left="6688" w:hanging="180"/>
      </w:pPr>
    </w:lvl>
  </w:abstractNum>
  <w:abstractNum w:abstractNumId="13"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23F10306"/>
    <w:multiLevelType w:val="hybridMultilevel"/>
    <w:tmpl w:val="19CE64FA"/>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A4304C8"/>
    <w:multiLevelType w:val="hybridMultilevel"/>
    <w:tmpl w:val="1940127E"/>
    <w:lvl w:ilvl="0" w:tplc="0418000F">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6" w15:restartNumberingAfterBreak="0">
    <w:nsid w:val="2C8D624C"/>
    <w:multiLevelType w:val="hybridMultilevel"/>
    <w:tmpl w:val="881C324E"/>
    <w:lvl w:ilvl="0" w:tplc="AFDABDE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D5A1527"/>
    <w:multiLevelType w:val="hybridMultilevel"/>
    <w:tmpl w:val="C79C4C5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2DB40B95"/>
    <w:multiLevelType w:val="hybridMultilevel"/>
    <w:tmpl w:val="48CC18CE"/>
    <w:lvl w:ilvl="0" w:tplc="E6F014AA">
      <w:start w:val="1"/>
      <w:numFmt w:val="decimal"/>
      <w:lvlText w:val="AD%1."/>
      <w:lvlJc w:val="left"/>
      <w:pPr>
        <w:ind w:left="360" w:hanging="360"/>
      </w:pPr>
      <w:rPr>
        <w:rFonts w:hint="default"/>
        <w:color w:val="auto"/>
      </w:rPr>
    </w:lvl>
    <w:lvl w:ilvl="1" w:tplc="FFFFFFFF" w:tentative="1">
      <w:start w:val="1"/>
      <w:numFmt w:val="lowerLetter"/>
      <w:lvlText w:val="%2."/>
      <w:lvlJc w:val="left"/>
      <w:pPr>
        <w:ind w:left="990" w:hanging="360"/>
      </w:pPr>
    </w:lvl>
    <w:lvl w:ilvl="2" w:tplc="FFFFFFFF" w:tentative="1">
      <w:start w:val="1"/>
      <w:numFmt w:val="lowerRoman"/>
      <w:lvlText w:val="%3."/>
      <w:lvlJc w:val="right"/>
      <w:pPr>
        <w:ind w:left="1710" w:hanging="180"/>
      </w:pPr>
    </w:lvl>
    <w:lvl w:ilvl="3" w:tplc="FFFFFFFF" w:tentative="1">
      <w:start w:val="1"/>
      <w:numFmt w:val="decimal"/>
      <w:lvlText w:val="%4."/>
      <w:lvlJc w:val="left"/>
      <w:pPr>
        <w:ind w:left="2430" w:hanging="360"/>
      </w:pPr>
    </w:lvl>
    <w:lvl w:ilvl="4" w:tplc="FFFFFFFF" w:tentative="1">
      <w:start w:val="1"/>
      <w:numFmt w:val="lowerLetter"/>
      <w:lvlText w:val="%5."/>
      <w:lvlJc w:val="left"/>
      <w:pPr>
        <w:ind w:left="3150" w:hanging="360"/>
      </w:pPr>
    </w:lvl>
    <w:lvl w:ilvl="5" w:tplc="FFFFFFFF" w:tentative="1">
      <w:start w:val="1"/>
      <w:numFmt w:val="lowerRoman"/>
      <w:lvlText w:val="%6."/>
      <w:lvlJc w:val="right"/>
      <w:pPr>
        <w:ind w:left="3870" w:hanging="180"/>
      </w:pPr>
    </w:lvl>
    <w:lvl w:ilvl="6" w:tplc="FFFFFFFF" w:tentative="1">
      <w:start w:val="1"/>
      <w:numFmt w:val="decimal"/>
      <w:lvlText w:val="%7."/>
      <w:lvlJc w:val="left"/>
      <w:pPr>
        <w:ind w:left="4590" w:hanging="360"/>
      </w:pPr>
    </w:lvl>
    <w:lvl w:ilvl="7" w:tplc="FFFFFFFF" w:tentative="1">
      <w:start w:val="1"/>
      <w:numFmt w:val="lowerLetter"/>
      <w:lvlText w:val="%8."/>
      <w:lvlJc w:val="left"/>
      <w:pPr>
        <w:ind w:left="5310" w:hanging="360"/>
      </w:pPr>
    </w:lvl>
    <w:lvl w:ilvl="8" w:tplc="FFFFFFFF" w:tentative="1">
      <w:start w:val="1"/>
      <w:numFmt w:val="lowerRoman"/>
      <w:lvlText w:val="%9."/>
      <w:lvlJc w:val="right"/>
      <w:pPr>
        <w:ind w:left="6030" w:hanging="180"/>
      </w:pPr>
    </w:lvl>
  </w:abstractNum>
  <w:abstractNum w:abstractNumId="19" w15:restartNumberingAfterBreak="0">
    <w:nsid w:val="31137177"/>
    <w:multiLevelType w:val="hybridMultilevel"/>
    <w:tmpl w:val="6054FE22"/>
    <w:lvl w:ilvl="0" w:tplc="5AA031F2">
      <w:start w:val="1"/>
      <w:numFmt w:val="lowerLetter"/>
      <w:lvlText w:val="%1."/>
      <w:lvlJc w:val="left"/>
      <w:pPr>
        <w:ind w:left="1788"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7446102"/>
    <w:multiLevelType w:val="hybridMultilevel"/>
    <w:tmpl w:val="A9D01F7E"/>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3CD858B0"/>
    <w:multiLevelType w:val="hybridMultilevel"/>
    <w:tmpl w:val="43B4A6BC"/>
    <w:lvl w:ilvl="0" w:tplc="04090017">
      <w:start w:val="1"/>
      <w:numFmt w:val="lowerLetter"/>
      <w:lvlText w:val="%1)"/>
      <w:lvlJc w:val="left"/>
      <w:pPr>
        <w:ind w:left="1364" w:hanging="360"/>
      </w:pPr>
    </w:lvl>
    <w:lvl w:ilvl="1" w:tplc="04090019" w:tentative="1">
      <w:start w:val="1"/>
      <w:numFmt w:val="lowerLetter"/>
      <w:lvlText w:val="%2."/>
      <w:lvlJc w:val="left"/>
      <w:pPr>
        <w:ind w:left="2084" w:hanging="360"/>
      </w:pPr>
    </w:lvl>
    <w:lvl w:ilvl="2" w:tplc="0409001B" w:tentative="1">
      <w:start w:val="1"/>
      <w:numFmt w:val="lowerRoman"/>
      <w:lvlText w:val="%3."/>
      <w:lvlJc w:val="right"/>
      <w:pPr>
        <w:ind w:left="2804" w:hanging="180"/>
      </w:pPr>
    </w:lvl>
    <w:lvl w:ilvl="3" w:tplc="0409000F" w:tentative="1">
      <w:start w:val="1"/>
      <w:numFmt w:val="decimal"/>
      <w:lvlText w:val="%4."/>
      <w:lvlJc w:val="left"/>
      <w:pPr>
        <w:ind w:left="3524" w:hanging="360"/>
      </w:pPr>
    </w:lvl>
    <w:lvl w:ilvl="4" w:tplc="04090019" w:tentative="1">
      <w:start w:val="1"/>
      <w:numFmt w:val="lowerLetter"/>
      <w:lvlText w:val="%5."/>
      <w:lvlJc w:val="left"/>
      <w:pPr>
        <w:ind w:left="4244" w:hanging="360"/>
      </w:pPr>
    </w:lvl>
    <w:lvl w:ilvl="5" w:tplc="0409001B" w:tentative="1">
      <w:start w:val="1"/>
      <w:numFmt w:val="lowerRoman"/>
      <w:lvlText w:val="%6."/>
      <w:lvlJc w:val="right"/>
      <w:pPr>
        <w:ind w:left="4964" w:hanging="180"/>
      </w:pPr>
    </w:lvl>
    <w:lvl w:ilvl="6" w:tplc="0409000F" w:tentative="1">
      <w:start w:val="1"/>
      <w:numFmt w:val="decimal"/>
      <w:lvlText w:val="%7."/>
      <w:lvlJc w:val="left"/>
      <w:pPr>
        <w:ind w:left="5684" w:hanging="360"/>
      </w:pPr>
    </w:lvl>
    <w:lvl w:ilvl="7" w:tplc="04090019" w:tentative="1">
      <w:start w:val="1"/>
      <w:numFmt w:val="lowerLetter"/>
      <w:lvlText w:val="%8."/>
      <w:lvlJc w:val="left"/>
      <w:pPr>
        <w:ind w:left="6404" w:hanging="360"/>
      </w:pPr>
    </w:lvl>
    <w:lvl w:ilvl="8" w:tplc="0409001B" w:tentative="1">
      <w:start w:val="1"/>
      <w:numFmt w:val="lowerRoman"/>
      <w:lvlText w:val="%9."/>
      <w:lvlJc w:val="right"/>
      <w:pPr>
        <w:ind w:left="7124" w:hanging="180"/>
      </w:pPr>
    </w:lvl>
  </w:abstractNum>
  <w:abstractNum w:abstractNumId="22" w15:restartNumberingAfterBreak="0">
    <w:nsid w:val="3D7F6160"/>
    <w:multiLevelType w:val="hybridMultilevel"/>
    <w:tmpl w:val="D3DA0AB0"/>
    <w:lvl w:ilvl="0" w:tplc="0418000D">
      <w:start w:val="1"/>
      <w:numFmt w:val="bullet"/>
      <w:lvlText w:val=""/>
      <w:lvlJc w:val="left"/>
      <w:pPr>
        <w:ind w:left="2160" w:hanging="360"/>
      </w:pPr>
      <w:rPr>
        <w:rFonts w:ascii="Wingdings" w:hAnsi="Wingdings" w:hint="default"/>
      </w:rPr>
    </w:lvl>
    <w:lvl w:ilvl="1" w:tplc="04180003">
      <w:start w:val="1"/>
      <w:numFmt w:val="bullet"/>
      <w:lvlText w:val="o"/>
      <w:lvlJc w:val="left"/>
      <w:pPr>
        <w:ind w:left="2880" w:hanging="360"/>
      </w:pPr>
      <w:rPr>
        <w:rFonts w:ascii="Courier New" w:hAnsi="Courier New" w:cs="Courier New" w:hint="default"/>
      </w:rPr>
    </w:lvl>
    <w:lvl w:ilvl="2" w:tplc="04180005">
      <w:start w:val="1"/>
      <w:numFmt w:val="bullet"/>
      <w:lvlText w:val=""/>
      <w:lvlJc w:val="left"/>
      <w:pPr>
        <w:ind w:left="3600" w:hanging="360"/>
      </w:pPr>
      <w:rPr>
        <w:rFonts w:ascii="Wingdings" w:hAnsi="Wingdings" w:hint="default"/>
      </w:rPr>
    </w:lvl>
    <w:lvl w:ilvl="3" w:tplc="04180001">
      <w:start w:val="1"/>
      <w:numFmt w:val="bullet"/>
      <w:lvlText w:val=""/>
      <w:lvlJc w:val="left"/>
      <w:pPr>
        <w:ind w:left="4320" w:hanging="360"/>
      </w:pPr>
      <w:rPr>
        <w:rFonts w:ascii="Symbol" w:hAnsi="Symbol" w:hint="default"/>
      </w:rPr>
    </w:lvl>
    <w:lvl w:ilvl="4" w:tplc="04180003">
      <w:start w:val="1"/>
      <w:numFmt w:val="bullet"/>
      <w:lvlText w:val="o"/>
      <w:lvlJc w:val="left"/>
      <w:pPr>
        <w:ind w:left="5040" w:hanging="360"/>
      </w:pPr>
      <w:rPr>
        <w:rFonts w:ascii="Courier New" w:hAnsi="Courier New" w:cs="Courier New" w:hint="default"/>
      </w:rPr>
    </w:lvl>
    <w:lvl w:ilvl="5" w:tplc="04180005">
      <w:start w:val="1"/>
      <w:numFmt w:val="bullet"/>
      <w:lvlText w:val=""/>
      <w:lvlJc w:val="left"/>
      <w:pPr>
        <w:ind w:left="5760" w:hanging="360"/>
      </w:pPr>
      <w:rPr>
        <w:rFonts w:ascii="Wingdings" w:hAnsi="Wingdings" w:hint="default"/>
      </w:rPr>
    </w:lvl>
    <w:lvl w:ilvl="6" w:tplc="04180001">
      <w:start w:val="1"/>
      <w:numFmt w:val="bullet"/>
      <w:lvlText w:val=""/>
      <w:lvlJc w:val="left"/>
      <w:pPr>
        <w:ind w:left="6480" w:hanging="360"/>
      </w:pPr>
      <w:rPr>
        <w:rFonts w:ascii="Symbol" w:hAnsi="Symbol" w:hint="default"/>
      </w:rPr>
    </w:lvl>
    <w:lvl w:ilvl="7" w:tplc="04180003">
      <w:start w:val="1"/>
      <w:numFmt w:val="bullet"/>
      <w:lvlText w:val="o"/>
      <w:lvlJc w:val="left"/>
      <w:pPr>
        <w:ind w:left="7200" w:hanging="360"/>
      </w:pPr>
      <w:rPr>
        <w:rFonts w:ascii="Courier New" w:hAnsi="Courier New" w:cs="Courier New" w:hint="default"/>
      </w:rPr>
    </w:lvl>
    <w:lvl w:ilvl="8" w:tplc="04180005">
      <w:start w:val="1"/>
      <w:numFmt w:val="bullet"/>
      <w:lvlText w:val=""/>
      <w:lvlJc w:val="left"/>
      <w:pPr>
        <w:ind w:left="7920" w:hanging="360"/>
      </w:pPr>
      <w:rPr>
        <w:rFonts w:ascii="Wingdings" w:hAnsi="Wingdings" w:hint="default"/>
      </w:rPr>
    </w:lvl>
  </w:abstractNum>
  <w:abstractNum w:abstractNumId="23"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A7F7CEE"/>
    <w:multiLevelType w:val="hybridMultilevel"/>
    <w:tmpl w:val="9CE47846"/>
    <w:lvl w:ilvl="0" w:tplc="A13E6F9C">
      <w:start w:val="1"/>
      <w:numFmt w:val="lowerLetter"/>
      <w:lvlText w:val="(%1)"/>
      <w:lvlJc w:val="left"/>
      <w:pPr>
        <w:ind w:left="1074" w:hanging="360"/>
      </w:pPr>
      <w:rPr>
        <w:rFonts w:eastAsiaTheme="minorHAnsi" w:cstheme="minorBidi" w:hint="default"/>
      </w:rPr>
    </w:lvl>
    <w:lvl w:ilvl="1" w:tplc="04180019" w:tentative="1">
      <w:start w:val="1"/>
      <w:numFmt w:val="lowerLetter"/>
      <w:lvlText w:val="%2."/>
      <w:lvlJc w:val="left"/>
      <w:pPr>
        <w:ind w:left="1794" w:hanging="360"/>
      </w:pPr>
    </w:lvl>
    <w:lvl w:ilvl="2" w:tplc="0418001B" w:tentative="1">
      <w:start w:val="1"/>
      <w:numFmt w:val="lowerRoman"/>
      <w:lvlText w:val="%3."/>
      <w:lvlJc w:val="right"/>
      <w:pPr>
        <w:ind w:left="2514" w:hanging="180"/>
      </w:pPr>
    </w:lvl>
    <w:lvl w:ilvl="3" w:tplc="0418000F" w:tentative="1">
      <w:start w:val="1"/>
      <w:numFmt w:val="decimal"/>
      <w:lvlText w:val="%4."/>
      <w:lvlJc w:val="left"/>
      <w:pPr>
        <w:ind w:left="3234" w:hanging="360"/>
      </w:pPr>
    </w:lvl>
    <w:lvl w:ilvl="4" w:tplc="04180019" w:tentative="1">
      <w:start w:val="1"/>
      <w:numFmt w:val="lowerLetter"/>
      <w:lvlText w:val="%5."/>
      <w:lvlJc w:val="left"/>
      <w:pPr>
        <w:ind w:left="3954" w:hanging="360"/>
      </w:pPr>
    </w:lvl>
    <w:lvl w:ilvl="5" w:tplc="0418001B" w:tentative="1">
      <w:start w:val="1"/>
      <w:numFmt w:val="lowerRoman"/>
      <w:lvlText w:val="%6."/>
      <w:lvlJc w:val="right"/>
      <w:pPr>
        <w:ind w:left="4674" w:hanging="180"/>
      </w:pPr>
    </w:lvl>
    <w:lvl w:ilvl="6" w:tplc="0418000F" w:tentative="1">
      <w:start w:val="1"/>
      <w:numFmt w:val="decimal"/>
      <w:lvlText w:val="%7."/>
      <w:lvlJc w:val="left"/>
      <w:pPr>
        <w:ind w:left="5394" w:hanging="360"/>
      </w:pPr>
    </w:lvl>
    <w:lvl w:ilvl="7" w:tplc="04180019" w:tentative="1">
      <w:start w:val="1"/>
      <w:numFmt w:val="lowerLetter"/>
      <w:lvlText w:val="%8."/>
      <w:lvlJc w:val="left"/>
      <w:pPr>
        <w:ind w:left="6114" w:hanging="360"/>
      </w:pPr>
    </w:lvl>
    <w:lvl w:ilvl="8" w:tplc="0418001B" w:tentative="1">
      <w:start w:val="1"/>
      <w:numFmt w:val="lowerRoman"/>
      <w:lvlText w:val="%9."/>
      <w:lvlJc w:val="right"/>
      <w:pPr>
        <w:ind w:left="6834" w:hanging="180"/>
      </w:pPr>
    </w:lvl>
  </w:abstractNum>
  <w:abstractNum w:abstractNumId="25" w15:restartNumberingAfterBreak="0">
    <w:nsid w:val="5C520E5C"/>
    <w:multiLevelType w:val="hybridMultilevel"/>
    <w:tmpl w:val="823A76AC"/>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DFC5E74"/>
    <w:multiLevelType w:val="hybridMultilevel"/>
    <w:tmpl w:val="D5E89B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635F04A6"/>
    <w:multiLevelType w:val="hybridMultilevel"/>
    <w:tmpl w:val="18D4FA04"/>
    <w:lvl w:ilvl="0" w:tplc="0418000D">
      <w:start w:val="1"/>
      <w:numFmt w:val="bullet"/>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8" w15:restartNumberingAfterBreak="0">
    <w:nsid w:val="64683740"/>
    <w:multiLevelType w:val="hybridMultilevel"/>
    <w:tmpl w:val="16841B36"/>
    <w:lvl w:ilvl="0" w:tplc="4AC00F08">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68695A3A"/>
    <w:multiLevelType w:val="hybridMultilevel"/>
    <w:tmpl w:val="7946F516"/>
    <w:lvl w:ilvl="0" w:tplc="81B80850">
      <w:start w:val="1"/>
      <w:numFmt w:val="decimal"/>
      <w:lvlText w:val="%1."/>
      <w:lvlJc w:val="left"/>
      <w:pPr>
        <w:ind w:left="1068" w:hanging="360"/>
      </w:pPr>
      <w:rPr>
        <w:b w:val="0"/>
      </w:rPr>
    </w:lvl>
    <w:lvl w:ilvl="1" w:tplc="5AA031F2">
      <w:start w:val="1"/>
      <w:numFmt w:val="lowerLetter"/>
      <w:lvlText w:val="%2."/>
      <w:lvlJc w:val="left"/>
      <w:pPr>
        <w:ind w:left="1788" w:hanging="360"/>
      </w:pPr>
      <w:rPr>
        <w:b w:val="0"/>
      </w:rPr>
    </w:lvl>
    <w:lvl w:ilvl="2" w:tplc="0418001B">
      <w:start w:val="1"/>
      <w:numFmt w:val="lowerRoman"/>
      <w:lvlText w:val="%3."/>
      <w:lvlJc w:val="right"/>
      <w:pPr>
        <w:ind w:left="2508" w:hanging="180"/>
      </w:pPr>
    </w:lvl>
    <w:lvl w:ilvl="3" w:tplc="0418000F">
      <w:start w:val="1"/>
      <w:numFmt w:val="decimal"/>
      <w:lvlText w:val="%4."/>
      <w:lvlJc w:val="left"/>
      <w:pPr>
        <w:ind w:left="3228" w:hanging="360"/>
      </w:pPr>
    </w:lvl>
    <w:lvl w:ilvl="4" w:tplc="04180019">
      <w:start w:val="1"/>
      <w:numFmt w:val="lowerLetter"/>
      <w:lvlText w:val="%5."/>
      <w:lvlJc w:val="left"/>
      <w:pPr>
        <w:ind w:left="3948" w:hanging="360"/>
      </w:pPr>
    </w:lvl>
    <w:lvl w:ilvl="5" w:tplc="0418001B">
      <w:start w:val="1"/>
      <w:numFmt w:val="lowerRoman"/>
      <w:lvlText w:val="%6."/>
      <w:lvlJc w:val="right"/>
      <w:pPr>
        <w:ind w:left="4668" w:hanging="180"/>
      </w:pPr>
    </w:lvl>
    <w:lvl w:ilvl="6" w:tplc="0418000F">
      <w:start w:val="1"/>
      <w:numFmt w:val="decimal"/>
      <w:lvlText w:val="%7."/>
      <w:lvlJc w:val="left"/>
      <w:pPr>
        <w:ind w:left="5388" w:hanging="360"/>
      </w:pPr>
    </w:lvl>
    <w:lvl w:ilvl="7" w:tplc="04180019">
      <w:start w:val="1"/>
      <w:numFmt w:val="lowerLetter"/>
      <w:lvlText w:val="%8."/>
      <w:lvlJc w:val="left"/>
      <w:pPr>
        <w:ind w:left="6108" w:hanging="360"/>
      </w:pPr>
    </w:lvl>
    <w:lvl w:ilvl="8" w:tplc="0418001B">
      <w:start w:val="1"/>
      <w:numFmt w:val="lowerRoman"/>
      <w:lvlText w:val="%9."/>
      <w:lvlJc w:val="right"/>
      <w:pPr>
        <w:ind w:left="6828" w:hanging="180"/>
      </w:pPr>
    </w:lvl>
  </w:abstractNum>
  <w:abstractNum w:abstractNumId="30" w15:restartNumberingAfterBreak="0">
    <w:nsid w:val="6D1C2B7D"/>
    <w:multiLevelType w:val="hybridMultilevel"/>
    <w:tmpl w:val="3964041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6DC320EE"/>
    <w:multiLevelType w:val="hybridMultilevel"/>
    <w:tmpl w:val="6C2EB75A"/>
    <w:lvl w:ilvl="0" w:tplc="7780E980">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32" w15:restartNumberingAfterBreak="0">
    <w:nsid w:val="70CB7774"/>
    <w:multiLevelType w:val="hybridMultilevel"/>
    <w:tmpl w:val="EEC6DC08"/>
    <w:lvl w:ilvl="0" w:tplc="58704CA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1255FBF"/>
    <w:multiLevelType w:val="hybridMultilevel"/>
    <w:tmpl w:val="CAA487A2"/>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34" w15:restartNumberingAfterBreak="0">
    <w:nsid w:val="737B10CB"/>
    <w:multiLevelType w:val="hybridMultilevel"/>
    <w:tmpl w:val="503C8DA6"/>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35" w15:restartNumberingAfterBreak="0">
    <w:nsid w:val="738E6A5F"/>
    <w:multiLevelType w:val="multilevel"/>
    <w:tmpl w:val="2C3EC4D8"/>
    <w:lvl w:ilvl="0">
      <w:start w:val="3"/>
      <w:numFmt w:val="upperLetter"/>
      <w:lvlText w:val="%1."/>
      <w:lvlJc w:val="left"/>
      <w:pPr>
        <w:tabs>
          <w:tab w:val="num" w:pos="66"/>
        </w:tabs>
        <w:ind w:left="786" w:hanging="360"/>
      </w:pPr>
      <w:rPr>
        <w:rFonts w:hint="default"/>
        <w:b/>
        <w:i w:val="0"/>
        <w:iCs/>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6" w15:restartNumberingAfterBreak="0">
    <w:nsid w:val="73D20FB7"/>
    <w:multiLevelType w:val="hybridMultilevel"/>
    <w:tmpl w:val="FEE40272"/>
    <w:lvl w:ilvl="0" w:tplc="04180015">
      <w:start w:val="3"/>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7"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hint="default"/>
      </w:rPr>
    </w:lvl>
    <w:lvl w:ilvl="1" w:tplc="04180003" w:tentative="1">
      <w:start w:val="1"/>
      <w:numFmt w:val="bullet"/>
      <w:lvlText w:val="o"/>
      <w:lvlJc w:val="left"/>
      <w:pPr>
        <w:ind w:left="3240" w:hanging="360"/>
      </w:pPr>
      <w:rPr>
        <w:rFonts w:ascii="Courier New" w:hAnsi="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hint="default"/>
      </w:rPr>
    </w:lvl>
    <w:lvl w:ilvl="8" w:tplc="04180005" w:tentative="1">
      <w:start w:val="1"/>
      <w:numFmt w:val="bullet"/>
      <w:lvlText w:val=""/>
      <w:lvlJc w:val="left"/>
      <w:pPr>
        <w:ind w:left="8280" w:hanging="360"/>
      </w:pPr>
      <w:rPr>
        <w:rFonts w:ascii="Wingdings" w:hAnsi="Wingdings" w:hint="default"/>
      </w:rPr>
    </w:lvl>
  </w:abstractNum>
  <w:abstractNum w:abstractNumId="38" w15:restartNumberingAfterBreak="0">
    <w:nsid w:val="7BA54ABB"/>
    <w:multiLevelType w:val="hybridMultilevel"/>
    <w:tmpl w:val="3B800BF2"/>
    <w:lvl w:ilvl="0" w:tplc="0409000F">
      <w:start w:val="1"/>
      <w:numFmt w:val="bullet"/>
      <w:lvlText w:val="-"/>
      <w:lvlJc w:val="left"/>
      <w:pPr>
        <w:ind w:left="1068" w:hanging="360"/>
      </w:pPr>
      <w:rPr>
        <w:rFonts w:ascii="Arial" w:eastAsia="Times New Roman" w:hAnsi="Arial" w:cs="Arial" w:hint="default"/>
        <w:b w:val="0"/>
      </w:rPr>
    </w:lvl>
    <w:lvl w:ilvl="1" w:tplc="5AA031F2">
      <w:start w:val="1"/>
      <w:numFmt w:val="lowerLetter"/>
      <w:lvlText w:val="%2."/>
      <w:lvlJc w:val="left"/>
      <w:pPr>
        <w:ind w:left="1800" w:hanging="360"/>
      </w:pPr>
      <w:rPr>
        <w:b w:val="0"/>
      </w:r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num w:numId="1" w16cid:durableId="279532526">
    <w:abstractNumId w:val="30"/>
  </w:num>
  <w:num w:numId="2" w16cid:durableId="1712538192">
    <w:abstractNumId w:val="23"/>
  </w:num>
  <w:num w:numId="3" w16cid:durableId="825241836">
    <w:abstractNumId w:val="9"/>
  </w:num>
  <w:num w:numId="4" w16cid:durableId="1927183754">
    <w:abstractNumId w:val="31"/>
  </w:num>
  <w:num w:numId="5" w16cid:durableId="1329481247">
    <w:abstractNumId w:val="12"/>
  </w:num>
  <w:num w:numId="6" w16cid:durableId="145249321">
    <w:abstractNumId w:val="27"/>
  </w:num>
  <w:num w:numId="7" w16cid:durableId="1434285026">
    <w:abstractNumId w:val="15"/>
  </w:num>
  <w:num w:numId="8" w16cid:durableId="1942297543">
    <w:abstractNumId w:val="6"/>
  </w:num>
  <w:num w:numId="9" w16cid:durableId="1281500129">
    <w:abstractNumId w:val="23"/>
  </w:num>
  <w:num w:numId="10" w16cid:durableId="1911037512">
    <w:abstractNumId w:val="13"/>
  </w:num>
  <w:num w:numId="11" w16cid:durableId="1980184125">
    <w:abstractNumId w:val="32"/>
  </w:num>
  <w:num w:numId="12" w16cid:durableId="2103601258">
    <w:abstractNumId w:val="0"/>
  </w:num>
  <w:num w:numId="13" w16cid:durableId="1777872372">
    <w:abstractNumId w:val="33"/>
  </w:num>
  <w:num w:numId="14" w16cid:durableId="1226723186">
    <w:abstractNumId w:val="23"/>
  </w:num>
  <w:num w:numId="15" w16cid:durableId="1307585991">
    <w:abstractNumId w:val="23"/>
  </w:num>
  <w:num w:numId="16" w16cid:durableId="1845363031">
    <w:abstractNumId w:val="23"/>
  </w:num>
  <w:num w:numId="17" w16cid:durableId="856311452">
    <w:abstractNumId w:val="34"/>
  </w:num>
  <w:num w:numId="18" w16cid:durableId="383599723">
    <w:abstractNumId w:val="11"/>
  </w:num>
  <w:num w:numId="19" w16cid:durableId="402409647">
    <w:abstractNumId w:val="14"/>
  </w:num>
  <w:num w:numId="20" w16cid:durableId="1445687339">
    <w:abstractNumId w:val="37"/>
  </w:num>
  <w:num w:numId="21" w16cid:durableId="1724673039">
    <w:abstractNumId w:val="23"/>
  </w:num>
  <w:num w:numId="22" w16cid:durableId="792484130">
    <w:abstractNumId w:val="1"/>
  </w:num>
  <w:num w:numId="23" w16cid:durableId="1702365979">
    <w:abstractNumId w:val="20"/>
  </w:num>
  <w:num w:numId="24" w16cid:durableId="2101219108">
    <w:abstractNumId w:val="28"/>
  </w:num>
  <w:num w:numId="25" w16cid:durableId="56906481">
    <w:abstractNumId w:val="17"/>
  </w:num>
  <w:num w:numId="26" w16cid:durableId="871070556">
    <w:abstractNumId w:val="36"/>
  </w:num>
  <w:num w:numId="27" w16cid:durableId="1918318808">
    <w:abstractNumId w:val="24"/>
  </w:num>
  <w:num w:numId="28" w16cid:durableId="1366370820">
    <w:abstractNumId w:val="23"/>
  </w:num>
  <w:num w:numId="29" w16cid:durableId="606810393">
    <w:abstractNumId w:val="23"/>
  </w:num>
  <w:num w:numId="30" w16cid:durableId="140437309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35996509">
    <w:abstractNumId w:val="4"/>
  </w:num>
  <w:num w:numId="32" w16cid:durableId="1374889261">
    <w:abstractNumId w:val="10"/>
  </w:num>
  <w:num w:numId="33" w16cid:durableId="1382098130">
    <w:abstractNumId w:val="8"/>
  </w:num>
  <w:num w:numId="34" w16cid:durableId="83232149">
    <w:abstractNumId w:val="5"/>
  </w:num>
  <w:num w:numId="35" w16cid:durableId="2087804877">
    <w:abstractNumId w:val="38"/>
  </w:num>
  <w:num w:numId="36" w16cid:durableId="1905405838">
    <w:abstractNumId w:val="19"/>
  </w:num>
  <w:num w:numId="37" w16cid:durableId="481893900">
    <w:abstractNumId w:val="22"/>
  </w:num>
  <w:num w:numId="38" w16cid:durableId="2138061218">
    <w:abstractNumId w:val="29"/>
  </w:num>
  <w:num w:numId="39" w16cid:durableId="2067559915">
    <w:abstractNumId w:val="2"/>
  </w:num>
  <w:num w:numId="40" w16cid:durableId="157692076">
    <w:abstractNumId w:val="7"/>
  </w:num>
  <w:num w:numId="41" w16cid:durableId="1168252557">
    <w:abstractNumId w:val="18"/>
  </w:num>
  <w:num w:numId="42" w16cid:durableId="1995723338">
    <w:abstractNumId w:val="26"/>
  </w:num>
  <w:num w:numId="43" w16cid:durableId="997221722">
    <w:abstractNumId w:val="21"/>
  </w:num>
  <w:num w:numId="44" w16cid:durableId="1735008299">
    <w:abstractNumId w:val="35"/>
  </w:num>
  <w:num w:numId="45" w16cid:durableId="1066075923">
    <w:abstractNumId w:val="25"/>
  </w:num>
  <w:num w:numId="46" w16cid:durableId="604196038">
    <w:abstractNumId w:val="16"/>
  </w:num>
  <w:num w:numId="47" w16cid:durableId="10978895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305B"/>
    <w:rsid w:val="00001DF6"/>
    <w:rsid w:val="00004E49"/>
    <w:rsid w:val="00015F9D"/>
    <w:rsid w:val="00020379"/>
    <w:rsid w:val="0002113E"/>
    <w:rsid w:val="0003435F"/>
    <w:rsid w:val="00053711"/>
    <w:rsid w:val="000E3D59"/>
    <w:rsid w:val="000F220E"/>
    <w:rsid w:val="000F4F5E"/>
    <w:rsid w:val="001078C4"/>
    <w:rsid w:val="00107A18"/>
    <w:rsid w:val="00150517"/>
    <w:rsid w:val="0015478C"/>
    <w:rsid w:val="00154AA6"/>
    <w:rsid w:val="00157A4C"/>
    <w:rsid w:val="0016602E"/>
    <w:rsid w:val="00190C30"/>
    <w:rsid w:val="001D34B5"/>
    <w:rsid w:val="001E679D"/>
    <w:rsid w:val="00207117"/>
    <w:rsid w:val="002149C3"/>
    <w:rsid w:val="00224BC5"/>
    <w:rsid w:val="00227E05"/>
    <w:rsid w:val="00235396"/>
    <w:rsid w:val="00240DDC"/>
    <w:rsid w:val="00252F49"/>
    <w:rsid w:val="00266734"/>
    <w:rsid w:val="00277B67"/>
    <w:rsid w:val="002821AC"/>
    <w:rsid w:val="002A4AA6"/>
    <w:rsid w:val="002B0F99"/>
    <w:rsid w:val="002B2377"/>
    <w:rsid w:val="002B492B"/>
    <w:rsid w:val="002E477F"/>
    <w:rsid w:val="002E580D"/>
    <w:rsid w:val="002F0F80"/>
    <w:rsid w:val="002F7651"/>
    <w:rsid w:val="00316446"/>
    <w:rsid w:val="0032140C"/>
    <w:rsid w:val="00334F32"/>
    <w:rsid w:val="0033730B"/>
    <w:rsid w:val="00385274"/>
    <w:rsid w:val="00394741"/>
    <w:rsid w:val="003D5C8F"/>
    <w:rsid w:val="003E1760"/>
    <w:rsid w:val="004123A8"/>
    <w:rsid w:val="00416C39"/>
    <w:rsid w:val="00461F9B"/>
    <w:rsid w:val="00464FAC"/>
    <w:rsid w:val="00470B8D"/>
    <w:rsid w:val="00471785"/>
    <w:rsid w:val="004A106D"/>
    <w:rsid w:val="004B236E"/>
    <w:rsid w:val="004E0D1B"/>
    <w:rsid w:val="004E694F"/>
    <w:rsid w:val="00535047"/>
    <w:rsid w:val="00563AE3"/>
    <w:rsid w:val="005C2959"/>
    <w:rsid w:val="005C5A95"/>
    <w:rsid w:val="005D0222"/>
    <w:rsid w:val="005F0DF3"/>
    <w:rsid w:val="005F5D60"/>
    <w:rsid w:val="006003B2"/>
    <w:rsid w:val="00600DC1"/>
    <w:rsid w:val="00607866"/>
    <w:rsid w:val="00613D3C"/>
    <w:rsid w:val="006176F2"/>
    <w:rsid w:val="00636C70"/>
    <w:rsid w:val="00654092"/>
    <w:rsid w:val="00686D30"/>
    <w:rsid w:val="00692AC4"/>
    <w:rsid w:val="00697BA0"/>
    <w:rsid w:val="006A1C2C"/>
    <w:rsid w:val="006A5390"/>
    <w:rsid w:val="006E2C70"/>
    <w:rsid w:val="006E3F03"/>
    <w:rsid w:val="006F37B7"/>
    <w:rsid w:val="00720E04"/>
    <w:rsid w:val="007336B0"/>
    <w:rsid w:val="00742FAE"/>
    <w:rsid w:val="00747193"/>
    <w:rsid w:val="0075323F"/>
    <w:rsid w:val="00767E66"/>
    <w:rsid w:val="0077090F"/>
    <w:rsid w:val="00770BBA"/>
    <w:rsid w:val="007739B6"/>
    <w:rsid w:val="007953D4"/>
    <w:rsid w:val="007B05F9"/>
    <w:rsid w:val="007B5D0A"/>
    <w:rsid w:val="007B7732"/>
    <w:rsid w:val="007E030A"/>
    <w:rsid w:val="007E0889"/>
    <w:rsid w:val="007E5EEF"/>
    <w:rsid w:val="007F197C"/>
    <w:rsid w:val="007F273A"/>
    <w:rsid w:val="007F6244"/>
    <w:rsid w:val="008212FB"/>
    <w:rsid w:val="00833AAD"/>
    <w:rsid w:val="0085258E"/>
    <w:rsid w:val="00865686"/>
    <w:rsid w:val="0087673E"/>
    <w:rsid w:val="00885F68"/>
    <w:rsid w:val="008A4824"/>
    <w:rsid w:val="008E3BB9"/>
    <w:rsid w:val="008F04FE"/>
    <w:rsid w:val="00910FC4"/>
    <w:rsid w:val="009214D1"/>
    <w:rsid w:val="00923CB7"/>
    <w:rsid w:val="00926824"/>
    <w:rsid w:val="00930545"/>
    <w:rsid w:val="00953F2C"/>
    <w:rsid w:val="00954B97"/>
    <w:rsid w:val="0096499D"/>
    <w:rsid w:val="0096632C"/>
    <w:rsid w:val="00973504"/>
    <w:rsid w:val="0098012D"/>
    <w:rsid w:val="009951A0"/>
    <w:rsid w:val="009A4928"/>
    <w:rsid w:val="009B79FB"/>
    <w:rsid w:val="00A0500A"/>
    <w:rsid w:val="00A15F79"/>
    <w:rsid w:val="00A32842"/>
    <w:rsid w:val="00A62AC4"/>
    <w:rsid w:val="00A74BC7"/>
    <w:rsid w:val="00A9164E"/>
    <w:rsid w:val="00AA2EDB"/>
    <w:rsid w:val="00AA305B"/>
    <w:rsid w:val="00AA5A62"/>
    <w:rsid w:val="00AA5CDF"/>
    <w:rsid w:val="00AB5F0C"/>
    <w:rsid w:val="00AB65F5"/>
    <w:rsid w:val="00AE5C88"/>
    <w:rsid w:val="00AF0BE5"/>
    <w:rsid w:val="00AF7AA3"/>
    <w:rsid w:val="00B02B4B"/>
    <w:rsid w:val="00B103B2"/>
    <w:rsid w:val="00B16354"/>
    <w:rsid w:val="00B16C43"/>
    <w:rsid w:val="00B316DC"/>
    <w:rsid w:val="00B33464"/>
    <w:rsid w:val="00B3444E"/>
    <w:rsid w:val="00B37A0E"/>
    <w:rsid w:val="00B566CF"/>
    <w:rsid w:val="00B575A0"/>
    <w:rsid w:val="00B57FD6"/>
    <w:rsid w:val="00BA22F7"/>
    <w:rsid w:val="00BB16F0"/>
    <w:rsid w:val="00C172C4"/>
    <w:rsid w:val="00C3544E"/>
    <w:rsid w:val="00C53AB4"/>
    <w:rsid w:val="00C55E5D"/>
    <w:rsid w:val="00C56940"/>
    <w:rsid w:val="00C61C22"/>
    <w:rsid w:val="00C6360C"/>
    <w:rsid w:val="00C977DE"/>
    <w:rsid w:val="00CA47DD"/>
    <w:rsid w:val="00CA6992"/>
    <w:rsid w:val="00CB0513"/>
    <w:rsid w:val="00CB2BEC"/>
    <w:rsid w:val="00CC533F"/>
    <w:rsid w:val="00CD3222"/>
    <w:rsid w:val="00CE69F6"/>
    <w:rsid w:val="00D24E61"/>
    <w:rsid w:val="00D45583"/>
    <w:rsid w:val="00D457FD"/>
    <w:rsid w:val="00D80A63"/>
    <w:rsid w:val="00D86CD5"/>
    <w:rsid w:val="00D8791F"/>
    <w:rsid w:val="00DA05CF"/>
    <w:rsid w:val="00DA31C5"/>
    <w:rsid w:val="00DC2C60"/>
    <w:rsid w:val="00DE285A"/>
    <w:rsid w:val="00E0440D"/>
    <w:rsid w:val="00E2515C"/>
    <w:rsid w:val="00E261B6"/>
    <w:rsid w:val="00E446D5"/>
    <w:rsid w:val="00E5660F"/>
    <w:rsid w:val="00E6022B"/>
    <w:rsid w:val="00E61844"/>
    <w:rsid w:val="00E76398"/>
    <w:rsid w:val="00E81E6C"/>
    <w:rsid w:val="00E9379A"/>
    <w:rsid w:val="00EA3FF1"/>
    <w:rsid w:val="00EB1DE6"/>
    <w:rsid w:val="00EF1345"/>
    <w:rsid w:val="00EF3B33"/>
    <w:rsid w:val="00F324A8"/>
    <w:rsid w:val="00F32E1D"/>
    <w:rsid w:val="00F61DB7"/>
    <w:rsid w:val="00F623A1"/>
    <w:rsid w:val="00F75905"/>
    <w:rsid w:val="00F768B0"/>
    <w:rsid w:val="00F94971"/>
    <w:rsid w:val="00FB7747"/>
    <w:rsid w:val="00FC7997"/>
    <w:rsid w:val="00FE2604"/>
    <w:rsid w:val="00FE6CE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6F6E45"/>
  <w15:docId w15:val="{1E1DCD1A-854E-443D-90BE-876B32146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346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character" w:customStyle="1" w:styleId="BodyTextChar">
    <w:name w:val="Body Text Char"/>
    <w:basedOn w:val="DefaultParagraphFont"/>
    <w:link w:val="BodyText"/>
    <w:rsid w:val="00563AE3"/>
    <w:rPr>
      <w:rFonts w:ascii="Arial" w:eastAsia="Times New Roman" w:hAnsi="Arial" w:cs="Arial"/>
      <w:iCs/>
      <w:sz w:val="20"/>
      <w:szCs w:val="24"/>
    </w:rPr>
  </w:style>
  <w:style w:type="paragraph" w:customStyle="1" w:styleId="instruct">
    <w:name w:val="instruct"/>
    <w:basedOn w:val="Normal"/>
    <w:rsid w:val="00563AE3"/>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rsid w:val="00563AE3"/>
    <w:pPr>
      <w:numPr>
        <w:numId w:val="2"/>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numPr>
        <w:ilvl w:val="4"/>
        <w:numId w:val="2"/>
      </w:numPr>
      <w:spacing w:before="120" w:after="120" w:line="240" w:lineRule="auto"/>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rsid w:val="00150517"/>
    <w:pPr>
      <w:numPr>
        <w:numId w:val="10"/>
      </w:numPr>
      <w:autoSpaceDE w:val="0"/>
      <w:autoSpaceDN w:val="0"/>
      <w:adjustRightInd w:val="0"/>
      <w:spacing w:before="120" w:after="120" w:line="240" w:lineRule="auto"/>
    </w:pPr>
    <w:rPr>
      <w:rFonts w:ascii="Arial,Bold" w:eastAsia="Times New Roman" w:hAnsi="Arial,Bold" w:cs="Arial"/>
      <w:sz w:val="20"/>
    </w:rPr>
  </w:style>
  <w:style w:type="character" w:customStyle="1" w:styleId="instructChar">
    <w:name w:val="instruct Char"/>
    <w:rsid w:val="00150517"/>
    <w:rPr>
      <w:rFonts w:ascii="Trebuchet MS" w:hAnsi="Trebuchet MS" w:cs="Arial"/>
      <w:i/>
      <w:iCs/>
      <w:szCs w:val="21"/>
      <w:lang w:val="ro-RO" w:eastAsia="sk-SK" w:bidi="ar-SA"/>
    </w:rPr>
  </w:style>
  <w:style w:type="table" w:styleId="TableGrid">
    <w:name w:val="Table Grid"/>
    <w:basedOn w:val="TableNormal"/>
    <w:uiPriority w:val="39"/>
    <w:rsid w:val="003947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720E04"/>
    <w:pPr>
      <w:spacing w:after="0" w:line="240" w:lineRule="auto"/>
    </w:pPr>
  </w:style>
  <w:style w:type="paragraph" w:styleId="FootnoteText">
    <w:name w:val="footnote text"/>
    <w:aliases w:val="single space,footnote text,FOOTNOTES,fn,Reference,Podrozdział,Footnote,fn Char Char Char,fn Char Char,fn Char,Footnote Text Char Char,Fußnote Char Char Char,Fußnote,Fußnote Char,Fußnote Char Char Char Char,Footnote text,stile 1,f"/>
    <w:basedOn w:val="Normal"/>
    <w:link w:val="FootnoteTextChar"/>
    <w:unhideWhenUsed/>
    <w:qFormat/>
    <w:rsid w:val="00E446D5"/>
    <w:pPr>
      <w:spacing w:after="0" w:line="240" w:lineRule="auto"/>
    </w:pPr>
    <w:rPr>
      <w:rFonts w:ascii="Calibri" w:hAnsi="Calibri" w:cs="Calibri"/>
      <w:sz w:val="20"/>
      <w:szCs w:val="20"/>
      <w:lang w:eastAsia="ro-RO"/>
    </w:rPr>
  </w:style>
  <w:style w:type="character" w:customStyle="1" w:styleId="FootnoteTextChar">
    <w:name w:val="Footnote Text Char"/>
    <w:aliases w:val="single space Char,footnote text Char,FOOTNOTES Char,fn Char1,Reference Char,Podrozdział Char,Footnote Char,fn Char Char Char Char,fn Char Char Char1,fn Char Char1,Footnote Text Char Char Char,Fußnote Char Char Char Char1,Fußnote Char1"/>
    <w:basedOn w:val="DefaultParagraphFont"/>
    <w:link w:val="FootnoteText"/>
    <w:qFormat/>
    <w:rsid w:val="00E446D5"/>
    <w:rPr>
      <w:rFonts w:ascii="Calibri" w:hAnsi="Calibri" w:cs="Calibri"/>
      <w:sz w:val="20"/>
      <w:szCs w:val="20"/>
      <w:lang w:eastAsia="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E446D5"/>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E446D5"/>
    <w:pPr>
      <w:spacing w:line="240" w:lineRule="exact"/>
      <w:jc w:val="both"/>
    </w:pPr>
    <w:rPr>
      <w:vertAlign w:val="superscript"/>
    </w:rPr>
  </w:style>
  <w:style w:type="character" w:customStyle="1" w:styleId="slitbdy">
    <w:name w:val="s_lit_bdy"/>
    <w:basedOn w:val="DefaultParagraphFont"/>
    <w:rsid w:val="00E446D5"/>
  </w:style>
  <w:style w:type="character" w:customStyle="1" w:styleId="slit">
    <w:name w:val="s_lit"/>
    <w:basedOn w:val="DefaultParagraphFont"/>
    <w:rsid w:val="00E446D5"/>
  </w:style>
  <w:style w:type="character" w:customStyle="1" w:styleId="slitttl">
    <w:name w:val="s_lit_ttl"/>
    <w:basedOn w:val="DefaultParagraphFont"/>
    <w:rsid w:val="00E446D5"/>
  </w:style>
  <w:style w:type="character" w:customStyle="1" w:styleId="salnbdy">
    <w:name w:val="s_aln_bdy"/>
    <w:basedOn w:val="DefaultParagraphFont"/>
    <w:rsid w:val="00E446D5"/>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locked/>
    <w:rsid w:val="00E446D5"/>
  </w:style>
  <w:style w:type="character" w:customStyle="1" w:styleId="Style9">
    <w:name w:val="Style9"/>
    <w:basedOn w:val="DefaultParagraphFont"/>
    <w:uiPriority w:val="1"/>
    <w:rsid w:val="00E446D5"/>
    <w:rPr>
      <w:b/>
      <w:bCs w:val="0"/>
      <w:caps/>
      <w:smallCaps w:val="0"/>
    </w:rPr>
  </w:style>
  <w:style w:type="paragraph" w:styleId="TOC3">
    <w:name w:val="toc 3"/>
    <w:basedOn w:val="Normal"/>
    <w:next w:val="Normal"/>
    <w:autoRedefine/>
    <w:uiPriority w:val="39"/>
    <w:unhideWhenUsed/>
    <w:rsid w:val="007739B6"/>
    <w:pPr>
      <w:tabs>
        <w:tab w:val="left" w:pos="900"/>
        <w:tab w:val="left" w:pos="990"/>
      </w:tabs>
      <w:spacing w:after="0" w:line="240" w:lineRule="auto"/>
      <w:ind w:left="360"/>
      <w:jc w:val="both"/>
    </w:pPr>
    <w:rPr>
      <w:rFonts w:ascii="Trebuchet MS" w:hAnsi="Trebuchet MS" w:cs="Calibri"/>
      <w:color w:val="1F3864" w:themeColor="accent5" w:themeShade="80"/>
      <w:sz w:val="24"/>
      <w:szCs w:val="24"/>
      <w:lang w:eastAsia="ro-RO"/>
    </w:rPr>
  </w:style>
  <w:style w:type="paragraph" w:customStyle="1" w:styleId="Ghid2">
    <w:name w:val="Ghid 2"/>
    <w:basedOn w:val="Normal"/>
    <w:link w:val="Ghid2Caracter"/>
    <w:rsid w:val="00A0500A"/>
    <w:pPr>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A0500A"/>
    <w:rPr>
      <w:rFonts w:ascii="Verdana" w:eastAsia="MS Mincho" w:hAnsi="Verdana" w:cs="Times New Roman"/>
      <w:i/>
      <w:sz w:val="24"/>
      <w:szCs w:val="20"/>
    </w:rPr>
  </w:style>
  <w:style w:type="character" w:styleId="PageNumber">
    <w:name w:val="page number"/>
    <w:basedOn w:val="DefaultParagraphFont"/>
    <w:rsid w:val="00470B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3" ma:contentTypeDescription="Create a new document." ma:contentTypeScope="" ma:versionID="96593a9b2a2df3a5450bdff0c74a12bf">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b71da94a162742f9418b1f8959319b68"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D3B3DD-EB4C-4F27-A04B-760DD64190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D346836-8526-4209-8879-124B2EE0A4E5}">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customXml/itemProps3.xml><?xml version="1.0" encoding="utf-8"?>
<ds:datastoreItem xmlns:ds="http://schemas.openxmlformats.org/officeDocument/2006/customXml" ds:itemID="{2B678B5C-0BB7-4A33-8EFC-F78D3EB451EC}">
  <ds:schemaRefs>
    <ds:schemaRef ds:uri="http://schemas.microsoft.com/sharepoint/v3/contenttype/forms"/>
  </ds:schemaRefs>
</ds:datastoreItem>
</file>

<file path=customXml/itemProps4.xml><?xml version="1.0" encoding="utf-8"?>
<ds:datastoreItem xmlns:ds="http://schemas.openxmlformats.org/officeDocument/2006/customXml" ds:itemID="{DA1BB351-C6D1-4188-9A1B-87F917975E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7</Pages>
  <Words>2930</Words>
  <Characters>16703</Characters>
  <Application>Microsoft Office Word</Application>
  <DocSecurity>0</DocSecurity>
  <Lines>139</Lines>
  <Paragraphs>39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19594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Florin Simonca</cp:lastModifiedBy>
  <cp:revision>68</cp:revision>
  <dcterms:created xsi:type="dcterms:W3CDTF">2023-04-06T10:07:00Z</dcterms:created>
  <dcterms:modified xsi:type="dcterms:W3CDTF">2023-08-25T11:51:00Z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