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99C5" w14:textId="77777777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sz w:val="22"/>
          <w:szCs w:val="32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Program: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>Programul Regional Nord Vest 2021-2027</w:t>
      </w:r>
    </w:p>
    <w:p w14:paraId="5959C8B9" w14:textId="32045EC9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sz w:val="22"/>
          <w:szCs w:val="32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Obiectiv de politică 2: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="004553AC" w:rsidRPr="004553AC">
        <w:rPr>
          <w:rFonts w:asciiTheme="minorHAnsi" w:hAnsiTheme="minorHAnsi" w:cstheme="minorHAnsi"/>
          <w:b/>
          <w:bCs/>
          <w:color w:val="2F5496"/>
          <w:sz w:val="22"/>
          <w:szCs w:val="28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647636D9" w14:textId="77777777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sz w:val="22"/>
          <w:szCs w:val="32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Prioritatea 3: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>O regiune cu localități prietenoase cu mediul</w:t>
      </w:r>
    </w:p>
    <w:p w14:paraId="26231446" w14:textId="77777777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sz w:val="22"/>
          <w:szCs w:val="32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Obiectiv specific 2.1: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>Promovarea eficienței energetice și reducerea emisiilor de gaze cu efect de seră (FEDR)</w:t>
      </w:r>
    </w:p>
    <w:p w14:paraId="2ACD9B6C" w14:textId="77777777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color w:val="365F91" w:themeColor="accent1" w:themeShade="BF"/>
          <w:sz w:val="22"/>
          <w:szCs w:val="32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Acțiunea: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 xml:space="preserve">b) </w:t>
      </w:r>
      <w:bookmarkStart w:id="0" w:name="_Hlk136347140"/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>Sprijinirea eficienței energetice în clădirile publice, inclusiv clădiri de patrimoniu</w:t>
      </w:r>
      <w:r w:rsidRPr="002A6553">
        <w:rPr>
          <w:rFonts w:asciiTheme="minorHAnsi" w:hAnsiTheme="minorHAnsi" w:cstheme="minorHAnsi"/>
          <w:color w:val="365F91" w:themeColor="accent1" w:themeShade="BF"/>
          <w:sz w:val="22"/>
          <w:szCs w:val="32"/>
        </w:rPr>
        <w:t xml:space="preserve"> </w:t>
      </w:r>
      <w:bookmarkEnd w:id="0"/>
    </w:p>
    <w:p w14:paraId="2CD0377B" w14:textId="77777777" w:rsidR="00502DE7" w:rsidRPr="002A6553" w:rsidRDefault="00502DE7" w:rsidP="006154CD">
      <w:pPr>
        <w:spacing w:before="0" w:after="0" w:line="276" w:lineRule="auto"/>
        <w:rPr>
          <w:rFonts w:asciiTheme="minorHAnsi" w:hAnsiTheme="minorHAnsi" w:cstheme="minorHAnsi"/>
          <w:sz w:val="22"/>
          <w:szCs w:val="32"/>
        </w:rPr>
      </w:pPr>
    </w:p>
    <w:p w14:paraId="4AED3AD5" w14:textId="77777777" w:rsidR="00502DE7" w:rsidRPr="002A6553" w:rsidRDefault="00502DE7" w:rsidP="006154CD">
      <w:pPr>
        <w:spacing w:before="0" w:after="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2A6553">
        <w:rPr>
          <w:rFonts w:asciiTheme="minorHAnsi" w:hAnsiTheme="minorHAnsi" w:cstheme="minorHAnsi"/>
          <w:b/>
          <w:bCs/>
          <w:sz w:val="22"/>
          <w:szCs w:val="32"/>
        </w:rPr>
        <w:t>APEL DE PROIECTE:</w:t>
      </w:r>
      <w:r w:rsidRPr="002A6553">
        <w:rPr>
          <w:rFonts w:asciiTheme="minorHAnsi" w:hAnsiTheme="minorHAnsi" w:cstheme="minorHAnsi"/>
          <w:sz w:val="22"/>
          <w:szCs w:val="32"/>
        </w:rPr>
        <w:t xml:space="preserve"> </w:t>
      </w:r>
      <w:r w:rsidRPr="002A655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32"/>
        </w:rPr>
        <w:t>PRNV/2023/312.A/1</w:t>
      </w:r>
    </w:p>
    <w:p w14:paraId="09F6CC5B" w14:textId="77777777" w:rsidR="00502DE7" w:rsidRPr="002A6553" w:rsidRDefault="00502DE7" w:rsidP="00502DE7">
      <w:pPr>
        <w:spacing w:before="200"/>
        <w:contextualSpacing/>
        <w:rPr>
          <w:rFonts w:asciiTheme="minorHAnsi" w:hAnsiTheme="minorHAnsi" w:cstheme="minorHAnsi"/>
          <w:b/>
          <w:color w:val="002060"/>
          <w:sz w:val="28"/>
          <w:szCs w:val="28"/>
        </w:rPr>
      </w:pPr>
    </w:p>
    <w:p w14:paraId="5C0A83C4" w14:textId="77777777" w:rsidR="00502DE7" w:rsidRPr="00626EDB" w:rsidRDefault="00502DE7" w:rsidP="00502DE7">
      <w:pPr>
        <w:spacing w:before="200"/>
        <w:contextualSpacing/>
        <w:rPr>
          <w:rFonts w:cstheme="minorHAnsi"/>
          <w:b/>
          <w:color w:val="002060"/>
          <w:sz w:val="24"/>
        </w:rPr>
      </w:pPr>
    </w:p>
    <w:p w14:paraId="1A6DE5B3" w14:textId="6B6390D4" w:rsidR="00502DE7" w:rsidRPr="00AC7C2E" w:rsidRDefault="00502DE7" w:rsidP="00502DE7">
      <w:pPr>
        <w:spacing w:after="0"/>
        <w:jc w:val="right"/>
        <w:rPr>
          <w:rFonts w:asciiTheme="minorHAnsi" w:hAnsiTheme="minorHAnsi" w:cstheme="minorHAnsi"/>
          <w:b/>
          <w:color w:val="244061" w:themeColor="accent1" w:themeShade="80"/>
          <w:sz w:val="28"/>
          <w:szCs w:val="28"/>
        </w:rPr>
      </w:pPr>
      <w:r w:rsidRPr="00AC7C2E">
        <w:rPr>
          <w:rFonts w:asciiTheme="minorHAnsi" w:hAnsiTheme="minorHAnsi" w:cstheme="minorHAnsi"/>
          <w:b/>
          <w:sz w:val="28"/>
          <w:szCs w:val="28"/>
        </w:rPr>
        <w:t>ANEXA I</w:t>
      </w:r>
      <w:r w:rsidR="00AC7C2E" w:rsidRPr="00AC7C2E">
        <w:rPr>
          <w:rFonts w:asciiTheme="minorHAnsi" w:hAnsiTheme="minorHAnsi" w:cstheme="minorHAnsi"/>
          <w:b/>
          <w:sz w:val="28"/>
          <w:szCs w:val="28"/>
        </w:rPr>
        <w:t>I</w:t>
      </w:r>
      <w:r w:rsidRPr="00AC7C2E">
        <w:rPr>
          <w:rFonts w:asciiTheme="minorHAnsi" w:hAnsiTheme="minorHAnsi" w:cstheme="minorHAnsi"/>
          <w:b/>
          <w:sz w:val="28"/>
          <w:szCs w:val="28"/>
        </w:rPr>
        <w:t>.1</w:t>
      </w:r>
      <w:r w:rsidR="00AC7C2E" w:rsidRPr="00AC7C2E">
        <w:rPr>
          <w:rFonts w:asciiTheme="minorHAnsi" w:hAnsiTheme="minorHAnsi" w:cstheme="minorHAnsi"/>
          <w:b/>
          <w:sz w:val="28"/>
          <w:szCs w:val="28"/>
        </w:rPr>
        <w:t>0</w:t>
      </w:r>
    </w:p>
    <w:p w14:paraId="0FAD4587" w14:textId="77777777" w:rsidR="008D34B5" w:rsidRDefault="008D34B5" w:rsidP="008D34B5">
      <w:pPr>
        <w:pStyle w:val="Antet"/>
        <w:jc w:val="both"/>
        <w:rPr>
          <w:rFonts w:cs="Arial"/>
          <w:b/>
          <w:color w:val="333333"/>
          <w:sz w:val="16"/>
          <w:szCs w:val="16"/>
        </w:rPr>
      </w:pPr>
    </w:p>
    <w:p w14:paraId="0FAD4588" w14:textId="77777777" w:rsidR="008D34B5" w:rsidRDefault="008D34B5" w:rsidP="008D34B5">
      <w:pPr>
        <w:pStyle w:val="Antet"/>
        <w:jc w:val="right"/>
        <w:rPr>
          <w:rFonts w:cs="Arial"/>
          <w:color w:val="333333"/>
          <w:sz w:val="14"/>
        </w:rPr>
      </w:pPr>
    </w:p>
    <w:p w14:paraId="1A388C64" w14:textId="13CAA0D5" w:rsidR="00624F62" w:rsidRDefault="00624F62" w:rsidP="00624F62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39511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6905BE44" w14:textId="77777777" w:rsidR="006154CD" w:rsidRPr="0039511D" w:rsidRDefault="006154CD" w:rsidP="00624F62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</w:p>
    <w:tbl>
      <w:tblPr>
        <w:tblW w:w="15007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386"/>
      </w:tblGrid>
      <w:tr w:rsidR="00624F62" w:rsidRPr="0039511D" w14:paraId="6098E4C1" w14:textId="77777777" w:rsidTr="00B5780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934BC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906F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DC098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Număr cadastral </w:t>
            </w:r>
          </w:p>
          <w:p w14:paraId="67A27955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5A438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Suprafaţă</w:t>
            </w:r>
          </w:p>
          <w:p w14:paraId="5C49D93A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F5A98" w14:textId="77777777" w:rsidR="00624F62" w:rsidRPr="0039511D" w:rsidRDefault="00624F62" w:rsidP="00BB6FCE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Obiectiv de investiţie aferent proiectului</w:t>
            </w:r>
          </w:p>
        </w:tc>
        <w:tc>
          <w:tcPr>
            <w:tcW w:w="5386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32881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(dacă este cazul)</w:t>
            </w:r>
          </w:p>
          <w:p w14:paraId="76958193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Se vor menţiona actele privind dezmembrările şi alipirile etc.  </w:t>
            </w:r>
          </w:p>
        </w:tc>
      </w:tr>
      <w:tr w:rsidR="00624F62" w:rsidRPr="0039511D" w14:paraId="652BD98E" w14:textId="77777777" w:rsidTr="00B5780E">
        <w:trPr>
          <w:trHeight w:val="644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C9FC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2D3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2D4EC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4D2E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0E0AF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86E5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624F62" w:rsidRPr="0039511D" w14:paraId="07F30D66" w14:textId="77777777" w:rsidTr="00B5780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5F8AC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1C164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4EA2C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899CF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195C2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AFB2F" w14:textId="77777777" w:rsidR="00624F62" w:rsidRPr="0039511D" w:rsidRDefault="00624F62" w:rsidP="00BB6FCE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</w:tbl>
    <w:p w14:paraId="0FAD45AD" w14:textId="77777777" w:rsidR="00FB6EBC" w:rsidRPr="00F9410B" w:rsidRDefault="00FB6EBC" w:rsidP="00624F62">
      <w:pPr>
        <w:rPr>
          <w:rFonts w:asciiTheme="minorHAnsi" w:hAnsiTheme="minorHAnsi" w:cstheme="minorHAnsi"/>
          <w:sz w:val="22"/>
          <w:szCs w:val="22"/>
        </w:rPr>
      </w:pPr>
    </w:p>
    <w:sectPr w:rsidR="00FB6EBC" w:rsidRPr="00F9410B" w:rsidSect="006154C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568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39AC" w14:textId="77777777" w:rsidR="00FB4350" w:rsidRDefault="00FB4350" w:rsidP="009E5DEE">
      <w:pPr>
        <w:spacing w:before="0" w:after="0"/>
      </w:pPr>
      <w:r>
        <w:separator/>
      </w:r>
    </w:p>
  </w:endnote>
  <w:endnote w:type="continuationSeparator" w:id="0">
    <w:p w14:paraId="1171AB82" w14:textId="77777777" w:rsidR="00FB4350" w:rsidRDefault="00FB4350" w:rsidP="009E5D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45C0" w14:textId="0FC2B41B" w:rsidR="006D6446" w:rsidRDefault="006D6446" w:rsidP="006D6446">
    <w:pPr>
      <w:pStyle w:val="Subsol"/>
    </w:pPr>
  </w:p>
  <w:p w14:paraId="0FAD45C3" w14:textId="77777777" w:rsidR="006D6446" w:rsidRDefault="006D644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1239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6030A9" w14:textId="24F6B44E" w:rsidR="0043130F" w:rsidRDefault="0043130F" w:rsidP="0043130F">
        <w:pPr>
          <w:pStyle w:val="Subsol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77139CC6" wp14:editId="720078BC">
              <wp:simplePos x="0" y="0"/>
              <wp:positionH relativeFrom="margin">
                <wp:posOffset>3253740</wp:posOffset>
              </wp:positionH>
              <wp:positionV relativeFrom="paragraph">
                <wp:posOffset>68580</wp:posOffset>
              </wp:positionV>
              <wp:extent cx="2438400" cy="158115"/>
              <wp:effectExtent l="0" t="0" r="0" b="0"/>
              <wp:wrapSquare wrapText="bothSides"/>
              <wp:docPr id="414231385" name="Imagine 41423138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53795AA" w14:textId="77777777" w:rsidR="0043130F" w:rsidRDefault="0043130F" w:rsidP="0043130F">
        <w:pPr>
          <w:pStyle w:val="Subsol"/>
        </w:pPr>
      </w:p>
      <w:p w14:paraId="00758589" w14:textId="77777777" w:rsidR="0043130F" w:rsidRDefault="0043130F" w:rsidP="0043130F">
        <w:pPr>
          <w:pStyle w:val="Subsol"/>
          <w:spacing w:after="60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37908607" w14:textId="77777777" w:rsidR="0043130F" w:rsidRPr="00D7265C" w:rsidRDefault="0043130F" w:rsidP="0043130F">
        <w:pPr>
          <w:pStyle w:val="Subsol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E72894B" w14:textId="77777777" w:rsidR="0043130F" w:rsidRPr="00D7265C" w:rsidRDefault="0043130F" w:rsidP="0043130F">
        <w:pPr>
          <w:pStyle w:val="Subsol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color w:val="002060"/>
            <w:sz w:val="18"/>
            <w:szCs w:val="18"/>
          </w:rPr>
          <w:t>Calea Dorobanților nr. 3, Cluj-Napoca, Cluj, Cod poştal: 400118</w:t>
        </w:r>
      </w:p>
      <w:p w14:paraId="4B09E3E1" w14:textId="77777777" w:rsidR="0043130F" w:rsidRPr="00293365" w:rsidRDefault="0043130F" w:rsidP="0043130F">
        <w:pPr>
          <w:pStyle w:val="Subsol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color w:val="002060"/>
            <w:sz w:val="18"/>
            <w:szCs w:val="18"/>
          </w:rPr>
          <w:t>Tel: 00-40-264-431550, E-mail: secretariat@nord-vest.ro</w:t>
        </w:r>
      </w:p>
    </w:sdtContent>
  </w:sdt>
  <w:p w14:paraId="5577FC37" w14:textId="77777777" w:rsidR="0043130F" w:rsidRDefault="0043130F" w:rsidP="0043130F">
    <w:pPr>
      <w:pStyle w:val="Subsol"/>
    </w:pPr>
  </w:p>
  <w:p w14:paraId="6033605F" w14:textId="77777777" w:rsidR="002A6553" w:rsidRDefault="002A655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D161" w14:textId="77777777" w:rsidR="00FB4350" w:rsidRDefault="00FB4350" w:rsidP="009E5DEE">
      <w:pPr>
        <w:spacing w:before="0" w:after="0"/>
      </w:pPr>
      <w:r>
        <w:separator/>
      </w:r>
    </w:p>
  </w:footnote>
  <w:footnote w:type="continuationSeparator" w:id="0">
    <w:p w14:paraId="3AA0D572" w14:textId="77777777" w:rsidR="00FB4350" w:rsidRDefault="00FB4350" w:rsidP="009E5D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66C1" w14:textId="0F0CCAA5" w:rsidR="002A6553" w:rsidRDefault="002A6553">
    <w:pPr>
      <w:pStyle w:val="Antet"/>
    </w:pPr>
  </w:p>
  <w:p w14:paraId="0FAD45BF" w14:textId="5F9CF023" w:rsidR="009E5DEE" w:rsidRPr="009E5DEE" w:rsidRDefault="009E5DEE" w:rsidP="009E5DEE">
    <w:pPr>
      <w:pStyle w:val="Ante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F274" w14:textId="591E4FDF" w:rsidR="002A6553" w:rsidRDefault="002A6553" w:rsidP="002A6553">
    <w:pPr>
      <w:pStyle w:val="Antet"/>
      <w:jc w:val="center"/>
    </w:pPr>
    <w:r>
      <w:rPr>
        <w:noProof/>
      </w:rPr>
      <w:drawing>
        <wp:inline distT="0" distB="0" distL="0" distR="0" wp14:anchorId="7AEB0E7A" wp14:editId="269750D0">
          <wp:extent cx="5731510" cy="622935"/>
          <wp:effectExtent l="0" t="0" r="2540" b="5715"/>
          <wp:docPr id="1879879224" name="Imagine 1879879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033441" w14:textId="77777777" w:rsidR="002A6553" w:rsidRDefault="002A6553" w:rsidP="002A6553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20030132">
    <w:abstractNumId w:val="0"/>
  </w:num>
  <w:num w:numId="2" w16cid:durableId="361630334">
    <w:abstractNumId w:val="0"/>
  </w:num>
  <w:num w:numId="3" w16cid:durableId="1639408689">
    <w:abstractNumId w:val="0"/>
  </w:num>
  <w:num w:numId="4" w16cid:durableId="822545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5659389">
    <w:abstractNumId w:val="2"/>
  </w:num>
  <w:num w:numId="6" w16cid:durableId="22507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1B6F"/>
    <w:rsid w:val="000A1279"/>
    <w:rsid w:val="000A144A"/>
    <w:rsid w:val="000E2715"/>
    <w:rsid w:val="000E7DBE"/>
    <w:rsid w:val="001571E5"/>
    <w:rsid w:val="001B61A6"/>
    <w:rsid w:val="002346CB"/>
    <w:rsid w:val="002468D4"/>
    <w:rsid w:val="002A6553"/>
    <w:rsid w:val="002E0E0A"/>
    <w:rsid w:val="00331E73"/>
    <w:rsid w:val="00340234"/>
    <w:rsid w:val="003674E3"/>
    <w:rsid w:val="003D657E"/>
    <w:rsid w:val="004165B8"/>
    <w:rsid w:val="004218DC"/>
    <w:rsid w:val="0043130F"/>
    <w:rsid w:val="004476C5"/>
    <w:rsid w:val="004553AC"/>
    <w:rsid w:val="00461F4C"/>
    <w:rsid w:val="00466D76"/>
    <w:rsid w:val="0047147E"/>
    <w:rsid w:val="004E277B"/>
    <w:rsid w:val="00502DE7"/>
    <w:rsid w:val="005B2230"/>
    <w:rsid w:val="006154CD"/>
    <w:rsid w:val="006165AD"/>
    <w:rsid w:val="00624F62"/>
    <w:rsid w:val="006812BF"/>
    <w:rsid w:val="006D6446"/>
    <w:rsid w:val="006E0374"/>
    <w:rsid w:val="006F207B"/>
    <w:rsid w:val="00712FD0"/>
    <w:rsid w:val="007543B8"/>
    <w:rsid w:val="00786469"/>
    <w:rsid w:val="007D71A0"/>
    <w:rsid w:val="007E05D7"/>
    <w:rsid w:val="008536E0"/>
    <w:rsid w:val="008A0002"/>
    <w:rsid w:val="008C3492"/>
    <w:rsid w:val="008D34B5"/>
    <w:rsid w:val="00961619"/>
    <w:rsid w:val="009C35EC"/>
    <w:rsid w:val="009C75BB"/>
    <w:rsid w:val="009E5DEE"/>
    <w:rsid w:val="00A5134C"/>
    <w:rsid w:val="00AA4D0E"/>
    <w:rsid w:val="00AC7C2E"/>
    <w:rsid w:val="00AD5C4A"/>
    <w:rsid w:val="00B5780E"/>
    <w:rsid w:val="00BF65E1"/>
    <w:rsid w:val="00C84758"/>
    <w:rsid w:val="00D16112"/>
    <w:rsid w:val="00D66410"/>
    <w:rsid w:val="00E00476"/>
    <w:rsid w:val="00E21EEF"/>
    <w:rsid w:val="00F3305E"/>
    <w:rsid w:val="00F9410B"/>
    <w:rsid w:val="00F97C64"/>
    <w:rsid w:val="00FA2B0A"/>
    <w:rsid w:val="00FB435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4587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9E5DEE"/>
    <w:pPr>
      <w:tabs>
        <w:tab w:val="center" w:pos="4703"/>
        <w:tab w:val="right" w:pos="940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9E5DEE"/>
    <w:rPr>
      <w:rFonts w:ascii="Trebuchet MS" w:hAnsi="Trebuchet MS"/>
      <w:szCs w:val="24"/>
      <w:lang w:eastAsia="en-US"/>
    </w:rPr>
  </w:style>
  <w:style w:type="paragraph" w:customStyle="1" w:styleId="bulletX">
    <w:name w:val="bulletX"/>
    <w:basedOn w:val="Normal"/>
    <w:rsid w:val="004E277B"/>
    <w:pPr>
      <w:numPr>
        <w:numId w:val="6"/>
      </w:numPr>
      <w:autoSpaceDE w:val="0"/>
      <w:autoSpaceDN w:val="0"/>
      <w:adjustRightInd w:val="0"/>
    </w:pPr>
    <w:rPr>
      <w:rFonts w:ascii="Arial,Bold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ți un document nou." ma:contentTypeScope="" ma:versionID="a4230fbc77ae06e6e32cec928d60cc4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db307ad11ed122780dfe13f2ce507ba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9B076-D27B-4BF3-894C-2DB35A58A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4B62-1926-4AD9-A12C-169850DB0A7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5C7158AC-346B-480F-8508-FD5F7AFC00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Iuga</cp:lastModifiedBy>
  <cp:revision>40</cp:revision>
  <cp:lastPrinted>2015-09-21T11:20:00Z</cp:lastPrinted>
  <dcterms:created xsi:type="dcterms:W3CDTF">2016-03-18T07:27:00Z</dcterms:created>
  <dcterms:modified xsi:type="dcterms:W3CDTF">2023-07-14T13:46:00Z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